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7F7E" w:rsidRPr="008F6B34" w:rsidRDefault="000D7F7E" w:rsidP="000D7F7E">
      <w:pPr>
        <w:jc w:val="center"/>
        <w:rPr>
          <w:sz w:val="28"/>
          <w:szCs w:val="28"/>
        </w:rPr>
      </w:pPr>
      <w:bookmarkStart w:id="0" w:name="_GoBack"/>
      <w:bookmarkEnd w:id="0"/>
      <w:r w:rsidRPr="00AB1CD2">
        <w:rPr>
          <w:rFonts w:asciiTheme="majorHAnsi" w:hAnsiTheme="majorHAnsi"/>
          <w:b/>
          <w:bCs/>
          <w:sz w:val="28"/>
          <w:szCs w:val="28"/>
        </w:rPr>
        <w:t>CURRICULUM VITAE</w:t>
      </w:r>
    </w:p>
    <w:p w:rsidR="00A82264" w:rsidRPr="008F6B34" w:rsidRDefault="00A82264" w:rsidP="0071150F">
      <w:pPr>
        <w:jc w:val="center"/>
        <w:rPr>
          <w:sz w:val="28"/>
          <w:szCs w:val="28"/>
        </w:rPr>
      </w:pPr>
    </w:p>
    <w:p w:rsidR="00A27C2C" w:rsidRPr="00AB1CD2" w:rsidRDefault="00AD0AF3" w:rsidP="00AB1CD2">
      <w:pPr>
        <w:pBdr>
          <w:bottom w:val="single" w:sz="4" w:space="1" w:color="auto"/>
        </w:pBdr>
        <w:spacing w:line="360" w:lineRule="auto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/>
          <w:b/>
          <w:bCs/>
          <w:sz w:val="20"/>
          <w:szCs w:val="20"/>
        </w:rPr>
        <w:t>PERSONAL INFORMATION</w:t>
      </w:r>
    </w:p>
    <w:p w:rsidR="00A27C2C" w:rsidRPr="00AB1CD2" w:rsidRDefault="00AB1CD2" w:rsidP="00AB1CD2">
      <w:pPr>
        <w:spacing w:before="240" w:line="360" w:lineRule="auto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b/>
          <w:bCs/>
          <w:sz w:val="20"/>
          <w:szCs w:val="20"/>
        </w:rPr>
        <w:t>Name</w:t>
      </w:r>
      <w:r w:rsidR="00A27C2C" w:rsidRPr="00AB1CD2">
        <w:rPr>
          <w:rFonts w:ascii="Cambria" w:hAnsi="Cambria" w:cstheme="majorBidi"/>
          <w:sz w:val="20"/>
          <w:szCs w:val="20"/>
        </w:rPr>
        <w:t>: Abdelmoniem Eltayeb Abdelwahab</w:t>
      </w:r>
    </w:p>
    <w:p w:rsidR="005973D2" w:rsidRPr="00AB1CD2" w:rsidRDefault="005973D2" w:rsidP="00AB1CD2">
      <w:pPr>
        <w:spacing w:line="360" w:lineRule="auto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b/>
          <w:bCs/>
          <w:sz w:val="20"/>
          <w:szCs w:val="20"/>
        </w:rPr>
        <w:t>Marital Status</w:t>
      </w:r>
      <w:r w:rsidRPr="00AB1CD2">
        <w:rPr>
          <w:rFonts w:ascii="Cambria" w:hAnsi="Cambria" w:cstheme="majorBidi"/>
          <w:sz w:val="20"/>
          <w:szCs w:val="20"/>
        </w:rPr>
        <w:t>: Married with four children</w:t>
      </w:r>
    </w:p>
    <w:p w:rsidR="005973D2" w:rsidRPr="00AB1CD2" w:rsidRDefault="00AB1CD2" w:rsidP="00AB1CD2">
      <w:pPr>
        <w:spacing w:line="360" w:lineRule="auto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b/>
          <w:bCs/>
          <w:sz w:val="20"/>
          <w:szCs w:val="20"/>
        </w:rPr>
        <w:t>Nationality</w:t>
      </w:r>
      <w:r>
        <w:rPr>
          <w:rFonts w:ascii="Cambria" w:hAnsi="Cambria" w:cstheme="majorBidi"/>
          <w:sz w:val="20"/>
          <w:szCs w:val="20"/>
        </w:rPr>
        <w:t xml:space="preserve">: </w:t>
      </w:r>
      <w:r w:rsidR="005973D2" w:rsidRPr="00AB1CD2">
        <w:rPr>
          <w:rFonts w:ascii="Cambria" w:hAnsi="Cambria" w:cstheme="majorBidi"/>
          <w:sz w:val="20"/>
          <w:szCs w:val="20"/>
        </w:rPr>
        <w:t>Sudanese</w:t>
      </w:r>
    </w:p>
    <w:p w:rsidR="005973D2" w:rsidRPr="00AB1CD2" w:rsidRDefault="005973D2" w:rsidP="00AB1CD2">
      <w:pPr>
        <w:spacing w:line="360" w:lineRule="auto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b/>
          <w:bCs/>
          <w:sz w:val="20"/>
          <w:szCs w:val="20"/>
        </w:rPr>
        <w:t>Date of Birth</w:t>
      </w:r>
      <w:r w:rsidRPr="00AB1CD2">
        <w:rPr>
          <w:rFonts w:ascii="Cambria" w:hAnsi="Cambria" w:cstheme="majorBidi"/>
          <w:sz w:val="20"/>
          <w:szCs w:val="20"/>
        </w:rPr>
        <w:t xml:space="preserve">: </w:t>
      </w:r>
      <w:r w:rsidR="00AB1CD2">
        <w:rPr>
          <w:rFonts w:ascii="Cambria" w:hAnsi="Cambria" w:cstheme="majorBidi"/>
          <w:sz w:val="20"/>
          <w:szCs w:val="20"/>
        </w:rPr>
        <w:t>0</w:t>
      </w:r>
      <w:r w:rsidRPr="00AB1CD2">
        <w:rPr>
          <w:rFonts w:ascii="Cambria" w:hAnsi="Cambria" w:cstheme="majorBidi"/>
          <w:sz w:val="20"/>
          <w:szCs w:val="20"/>
        </w:rPr>
        <w:t>1 January 1960</w:t>
      </w:r>
    </w:p>
    <w:p w:rsidR="00AB1CD2" w:rsidRDefault="005973D2" w:rsidP="00AB1CD2">
      <w:pPr>
        <w:spacing w:line="360" w:lineRule="auto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b/>
          <w:bCs/>
          <w:sz w:val="20"/>
          <w:szCs w:val="20"/>
        </w:rPr>
        <w:t>Address</w:t>
      </w:r>
      <w:r w:rsidRPr="00AB1CD2">
        <w:rPr>
          <w:rFonts w:ascii="Cambria" w:hAnsi="Cambria" w:cstheme="majorBidi"/>
          <w:sz w:val="20"/>
          <w:szCs w:val="20"/>
        </w:rPr>
        <w:t>:</w:t>
      </w:r>
    </w:p>
    <w:p w:rsidR="00AB1CD2" w:rsidRDefault="00AB1CD2" w:rsidP="00AB1CD2">
      <w:pPr>
        <w:spacing w:line="360" w:lineRule="auto"/>
        <w:ind w:left="720"/>
        <w:rPr>
          <w:rFonts w:ascii="Cambria" w:hAnsi="Cambria" w:cstheme="majorBidi"/>
          <w:sz w:val="20"/>
          <w:szCs w:val="20"/>
        </w:rPr>
      </w:pPr>
      <w:r>
        <w:rPr>
          <w:rFonts w:ascii="Cambria" w:hAnsi="Cambria" w:cstheme="majorBidi"/>
          <w:sz w:val="20"/>
          <w:szCs w:val="20"/>
        </w:rPr>
        <w:t>Department of Petroleum Geology</w:t>
      </w:r>
    </w:p>
    <w:p w:rsidR="00AB1CD2" w:rsidRDefault="00AB1CD2" w:rsidP="00AB1CD2">
      <w:pPr>
        <w:spacing w:line="360" w:lineRule="auto"/>
        <w:ind w:left="720"/>
        <w:rPr>
          <w:rFonts w:ascii="Cambria" w:hAnsi="Cambria" w:cstheme="majorBidi"/>
          <w:sz w:val="20"/>
          <w:szCs w:val="20"/>
        </w:rPr>
      </w:pPr>
      <w:r>
        <w:rPr>
          <w:rFonts w:ascii="Cambria" w:hAnsi="Cambria" w:cstheme="majorBidi"/>
          <w:sz w:val="20"/>
          <w:szCs w:val="20"/>
        </w:rPr>
        <w:t>Faculty of Petroleum and Minerals</w:t>
      </w:r>
    </w:p>
    <w:p w:rsidR="00AB1CD2" w:rsidRDefault="005973D2" w:rsidP="00AB1CD2">
      <w:pPr>
        <w:spacing w:line="360" w:lineRule="auto"/>
        <w:ind w:left="720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Al</w:t>
      </w:r>
      <w:r w:rsidR="00AB1CD2">
        <w:rPr>
          <w:rFonts w:ascii="Cambria" w:hAnsi="Cambria" w:cstheme="majorBidi"/>
          <w:sz w:val="20"/>
          <w:szCs w:val="20"/>
        </w:rPr>
        <w:t xml:space="preserve"> N</w:t>
      </w:r>
      <w:r w:rsidRPr="00AB1CD2">
        <w:rPr>
          <w:rFonts w:ascii="Cambria" w:hAnsi="Cambria" w:cstheme="majorBidi"/>
          <w:sz w:val="20"/>
          <w:szCs w:val="20"/>
        </w:rPr>
        <w:t>eelain University</w:t>
      </w:r>
    </w:p>
    <w:p w:rsidR="00AB1CD2" w:rsidRDefault="00AB1CD2" w:rsidP="00AB1CD2">
      <w:pPr>
        <w:spacing w:line="360" w:lineRule="auto"/>
        <w:ind w:left="720"/>
        <w:rPr>
          <w:rFonts w:ascii="Cambria" w:hAnsi="Cambria" w:cstheme="majorBidi"/>
          <w:sz w:val="20"/>
          <w:szCs w:val="20"/>
        </w:rPr>
      </w:pPr>
      <w:r>
        <w:rPr>
          <w:rFonts w:ascii="Cambria" w:hAnsi="Cambria" w:cstheme="majorBidi"/>
          <w:sz w:val="20"/>
          <w:szCs w:val="20"/>
        </w:rPr>
        <w:t>Postal Code: 11121</w:t>
      </w:r>
      <w:r w:rsidR="005973D2" w:rsidRPr="00AB1CD2">
        <w:rPr>
          <w:rFonts w:ascii="Cambria" w:hAnsi="Cambria" w:cstheme="majorBidi"/>
          <w:sz w:val="20"/>
          <w:szCs w:val="20"/>
        </w:rPr>
        <w:t xml:space="preserve">, </w:t>
      </w:r>
      <w:r>
        <w:rPr>
          <w:rFonts w:ascii="Cambria" w:hAnsi="Cambria" w:cstheme="majorBidi"/>
          <w:sz w:val="20"/>
          <w:szCs w:val="20"/>
        </w:rPr>
        <w:t>P.O. Box 12702</w:t>
      </w:r>
    </w:p>
    <w:p w:rsidR="005973D2" w:rsidRPr="00AB1CD2" w:rsidRDefault="005973D2" w:rsidP="00AB1CD2">
      <w:pPr>
        <w:spacing w:line="360" w:lineRule="auto"/>
        <w:ind w:left="720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Khartoum, Sudan </w:t>
      </w:r>
    </w:p>
    <w:p w:rsidR="005973D2" w:rsidRPr="00AB1CD2" w:rsidRDefault="005973D2" w:rsidP="00AB1CD2">
      <w:pPr>
        <w:spacing w:line="360" w:lineRule="auto"/>
        <w:ind w:left="720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Email: </w:t>
      </w:r>
      <w:hyperlink r:id="rId7" w:history="1">
        <w:r w:rsidR="006C2DCB" w:rsidRPr="00AB1CD2">
          <w:rPr>
            <w:rStyle w:val="Hyperlink"/>
            <w:rFonts w:ascii="Cambria" w:hAnsi="Cambria" w:cstheme="majorBidi"/>
            <w:sz w:val="20"/>
            <w:szCs w:val="20"/>
          </w:rPr>
          <w:t>moniem558@gmail.com</w:t>
        </w:r>
      </w:hyperlink>
    </w:p>
    <w:p w:rsidR="00DE1B79" w:rsidRPr="00AB1CD2" w:rsidRDefault="00DE1B79" w:rsidP="00AB1CD2">
      <w:pPr>
        <w:spacing w:line="360" w:lineRule="auto"/>
        <w:ind w:left="720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Tel: +218923155467, +249918031276</w:t>
      </w:r>
    </w:p>
    <w:p w:rsidR="00C456D7" w:rsidRPr="00AB1CD2" w:rsidRDefault="00C456D7" w:rsidP="00AB1CD2">
      <w:pPr>
        <w:spacing w:beforeLines="50" w:before="120" w:afterLines="50" w:after="120" w:line="360" w:lineRule="auto"/>
        <w:rPr>
          <w:rFonts w:ascii="Cambria" w:hAnsi="Cambria"/>
          <w:sz w:val="20"/>
          <w:szCs w:val="20"/>
        </w:rPr>
      </w:pPr>
    </w:p>
    <w:p w:rsidR="00EB2467" w:rsidRPr="00AB1CD2" w:rsidRDefault="00EB2467" w:rsidP="00AB1CD2">
      <w:pPr>
        <w:pBdr>
          <w:bottom w:val="single" w:sz="4" w:space="1" w:color="auto"/>
        </w:pBdr>
        <w:spacing w:beforeLines="50" w:before="120" w:afterLines="50" w:after="120" w:line="360" w:lineRule="auto"/>
        <w:rPr>
          <w:rFonts w:ascii="Cambria" w:eastAsia="Calibri" w:hAnsi="Cambria"/>
          <w:b/>
          <w:bCs/>
          <w:sz w:val="20"/>
          <w:szCs w:val="20"/>
        </w:rPr>
      </w:pPr>
      <w:r w:rsidRPr="00AB1CD2">
        <w:rPr>
          <w:rFonts w:ascii="Cambria" w:eastAsia="Calibri" w:hAnsi="Cambria"/>
          <w:b/>
          <w:bCs/>
          <w:sz w:val="20"/>
          <w:szCs w:val="20"/>
        </w:rPr>
        <w:t>EDUCATION</w:t>
      </w:r>
    </w:p>
    <w:p w:rsidR="005973D2" w:rsidRPr="00AB1CD2" w:rsidRDefault="005973D2" w:rsidP="00AB1CD2">
      <w:pPr>
        <w:spacing w:before="240" w:line="360" w:lineRule="auto"/>
        <w:jc w:val="both"/>
        <w:rPr>
          <w:rFonts w:ascii="Cambria" w:hAnsi="Cambria"/>
          <w:b/>
          <w:bCs/>
          <w:sz w:val="20"/>
          <w:szCs w:val="20"/>
        </w:rPr>
      </w:pPr>
      <w:r w:rsidRPr="00AB1CD2">
        <w:rPr>
          <w:rFonts w:ascii="Cambria" w:hAnsi="Cambria" w:cstheme="majorBidi"/>
          <w:b/>
          <w:bCs/>
          <w:sz w:val="20"/>
          <w:szCs w:val="20"/>
        </w:rPr>
        <w:t>1985</w:t>
      </w:r>
      <w:r w:rsidRPr="00AB1CD2">
        <w:rPr>
          <w:rFonts w:ascii="Cambria" w:hAnsi="Cambria" w:cstheme="majorBidi"/>
          <w:sz w:val="20"/>
          <w:szCs w:val="20"/>
        </w:rPr>
        <w:t>Master of Petroleum En</w:t>
      </w:r>
      <w:r w:rsidR="00AB1CD2">
        <w:rPr>
          <w:rFonts w:ascii="Cambria" w:hAnsi="Cambria" w:cstheme="majorBidi"/>
          <w:sz w:val="20"/>
          <w:szCs w:val="20"/>
        </w:rPr>
        <w:t xml:space="preserve">gineering of Azerbaijan State </w:t>
      </w:r>
      <w:r w:rsidRPr="00AB1CD2">
        <w:rPr>
          <w:rFonts w:ascii="Cambria" w:hAnsi="Cambria" w:cstheme="majorBidi"/>
          <w:sz w:val="20"/>
          <w:szCs w:val="20"/>
        </w:rPr>
        <w:t>Petroleum Academy Hill</w:t>
      </w:r>
    </w:p>
    <w:p w:rsidR="005973D2" w:rsidRPr="00AB1CD2" w:rsidRDefault="005973D2" w:rsidP="00AB1CD2">
      <w:pPr>
        <w:spacing w:line="360" w:lineRule="auto"/>
        <w:rPr>
          <w:rFonts w:ascii="Cambria" w:hAnsi="Cambria" w:cstheme="majorBidi"/>
          <w:b/>
          <w:bCs/>
          <w:sz w:val="20"/>
          <w:szCs w:val="20"/>
        </w:rPr>
      </w:pPr>
      <w:r w:rsidRPr="00AB1CD2">
        <w:rPr>
          <w:rFonts w:ascii="Cambria" w:hAnsi="Cambria" w:cstheme="majorBidi"/>
          <w:b/>
          <w:bCs/>
          <w:sz w:val="20"/>
          <w:szCs w:val="20"/>
        </w:rPr>
        <w:t xml:space="preserve">1993 </w:t>
      </w:r>
      <w:r w:rsidRPr="00AB1CD2">
        <w:rPr>
          <w:rFonts w:ascii="Cambria" w:hAnsi="Cambria" w:cstheme="majorBidi"/>
          <w:sz w:val="20"/>
          <w:szCs w:val="20"/>
        </w:rPr>
        <w:t>PhD of Petroleum Engineering at Azerbaijan State</w:t>
      </w:r>
      <w:r w:rsidR="00AB1CD2">
        <w:rPr>
          <w:rFonts w:ascii="Cambria" w:hAnsi="Cambria" w:cstheme="majorBidi"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>Petroleum Academy Hill 1993</w:t>
      </w:r>
      <w:r w:rsidR="00AB1CD2">
        <w:rPr>
          <w:rFonts w:ascii="Cambria" w:hAnsi="Cambria" w:cstheme="majorBidi"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>(Drilling Engineering) +</w:t>
      </w:r>
      <w:r w:rsidR="00AB1CD2">
        <w:rPr>
          <w:rFonts w:ascii="Cambria" w:hAnsi="Cambria" w:cstheme="majorBidi"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 xml:space="preserve">(Reservoir Engineering and </w:t>
      </w:r>
      <w:r w:rsidR="00AB1CD2">
        <w:rPr>
          <w:rFonts w:ascii="Cambria" w:hAnsi="Cambria" w:cstheme="majorBidi"/>
          <w:sz w:val="20"/>
          <w:szCs w:val="20"/>
        </w:rPr>
        <w:t>P</w:t>
      </w:r>
      <w:r w:rsidRPr="00AB1CD2">
        <w:rPr>
          <w:rFonts w:ascii="Cambria" w:hAnsi="Cambria" w:cstheme="majorBidi"/>
          <w:sz w:val="20"/>
          <w:szCs w:val="20"/>
        </w:rPr>
        <w:t xml:space="preserve">roduction </w:t>
      </w:r>
      <w:r w:rsidR="00AB1CD2">
        <w:rPr>
          <w:rFonts w:ascii="Cambria" w:hAnsi="Cambria" w:cstheme="majorBidi"/>
          <w:sz w:val="20"/>
          <w:szCs w:val="20"/>
        </w:rPr>
        <w:t>E</w:t>
      </w:r>
      <w:r w:rsidRPr="00AB1CD2">
        <w:rPr>
          <w:rFonts w:ascii="Cambria" w:hAnsi="Cambria" w:cstheme="majorBidi"/>
          <w:sz w:val="20"/>
          <w:szCs w:val="20"/>
        </w:rPr>
        <w:t xml:space="preserve">ngineering). </w:t>
      </w:r>
    </w:p>
    <w:p w:rsidR="00631C45" w:rsidRPr="00AB1CD2" w:rsidRDefault="00631C45" w:rsidP="00AB1CD2">
      <w:pPr>
        <w:spacing w:line="360" w:lineRule="auto"/>
        <w:rPr>
          <w:rFonts w:ascii="Cambria" w:hAnsi="Cambria"/>
          <w:b/>
          <w:bCs/>
          <w:sz w:val="20"/>
          <w:szCs w:val="20"/>
        </w:rPr>
      </w:pPr>
    </w:p>
    <w:p w:rsidR="005973D2" w:rsidRPr="00AB1CD2" w:rsidRDefault="005973D2" w:rsidP="00AB1CD2">
      <w:pPr>
        <w:pBdr>
          <w:bottom w:val="single" w:sz="4" w:space="1" w:color="auto"/>
        </w:pBdr>
        <w:spacing w:line="360" w:lineRule="auto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b/>
          <w:bCs/>
          <w:sz w:val="20"/>
          <w:szCs w:val="20"/>
        </w:rPr>
        <w:t>EMPLOYMENT</w:t>
      </w:r>
    </w:p>
    <w:p w:rsidR="005973D2" w:rsidRPr="00AB1CD2" w:rsidRDefault="005973D2" w:rsidP="00AB1CD2">
      <w:pPr>
        <w:spacing w:before="240" w:line="360" w:lineRule="auto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b/>
          <w:bCs/>
          <w:sz w:val="20"/>
          <w:szCs w:val="20"/>
        </w:rPr>
        <w:t>1985-1996</w:t>
      </w:r>
      <w:r w:rsidR="00AB1CD2">
        <w:rPr>
          <w:rFonts w:ascii="Cambria" w:hAnsi="Cambria"/>
          <w:b/>
          <w:bCs/>
          <w:sz w:val="20"/>
          <w:szCs w:val="20"/>
        </w:rPr>
        <w:t xml:space="preserve">: </w:t>
      </w:r>
      <w:r w:rsidRPr="00AB1CD2">
        <w:rPr>
          <w:rFonts w:ascii="Cambria" w:hAnsi="Cambria" w:cstheme="majorBidi"/>
          <w:sz w:val="20"/>
          <w:szCs w:val="20"/>
        </w:rPr>
        <w:t xml:space="preserve">Islamic </w:t>
      </w:r>
      <w:r w:rsidR="00AB1CD2" w:rsidRPr="00AB1CD2">
        <w:rPr>
          <w:rFonts w:ascii="Cambria" w:hAnsi="Cambria" w:cstheme="majorBidi"/>
          <w:sz w:val="20"/>
          <w:szCs w:val="20"/>
        </w:rPr>
        <w:t>Development Company</w:t>
      </w:r>
      <w:r w:rsidRPr="00AB1CD2">
        <w:rPr>
          <w:rFonts w:ascii="Cambria" w:hAnsi="Cambria" w:cstheme="majorBidi"/>
          <w:sz w:val="20"/>
          <w:szCs w:val="20"/>
        </w:rPr>
        <w:t>, Petroleum water and Drilling Technical Director and Manager of the Company</w:t>
      </w:r>
      <w:r w:rsidR="00AB1CD2">
        <w:rPr>
          <w:rFonts w:ascii="Cambria" w:hAnsi="Cambria" w:cstheme="majorBidi"/>
          <w:sz w:val="20"/>
          <w:szCs w:val="20"/>
        </w:rPr>
        <w:t>.</w:t>
      </w:r>
    </w:p>
    <w:p w:rsidR="008A290D" w:rsidRPr="00AB1CD2" w:rsidRDefault="006F28CE" w:rsidP="00AB1CD2">
      <w:pPr>
        <w:spacing w:line="360" w:lineRule="auto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/>
          <w:b/>
          <w:bCs/>
          <w:sz w:val="20"/>
          <w:szCs w:val="20"/>
        </w:rPr>
        <w:t>1993-1996</w:t>
      </w:r>
      <w:r w:rsidR="00AB1CD2">
        <w:rPr>
          <w:rFonts w:ascii="Cambria" w:hAnsi="Cambria"/>
          <w:b/>
          <w:bCs/>
          <w:sz w:val="20"/>
          <w:szCs w:val="20"/>
        </w:rPr>
        <w:t xml:space="preserve">: </w:t>
      </w:r>
      <w:r w:rsidR="008A290D" w:rsidRPr="00AB1CD2">
        <w:rPr>
          <w:rFonts w:ascii="Cambria" w:hAnsi="Cambria" w:cstheme="majorBidi"/>
          <w:sz w:val="20"/>
          <w:szCs w:val="20"/>
        </w:rPr>
        <w:t>Chevron American Petroleum Company – Parker</w:t>
      </w:r>
      <w:r w:rsidR="00AB1CD2">
        <w:rPr>
          <w:rFonts w:ascii="Cambria" w:hAnsi="Cambria" w:cstheme="majorBidi"/>
          <w:sz w:val="20"/>
          <w:szCs w:val="20"/>
        </w:rPr>
        <w:t xml:space="preserve"> </w:t>
      </w:r>
      <w:r w:rsidR="008A290D" w:rsidRPr="00AB1CD2">
        <w:rPr>
          <w:rFonts w:ascii="Cambria" w:hAnsi="Cambria" w:cstheme="majorBidi"/>
          <w:sz w:val="20"/>
          <w:szCs w:val="20"/>
        </w:rPr>
        <w:t>Company (interntional staff).</w:t>
      </w:r>
    </w:p>
    <w:p w:rsidR="00892C53" w:rsidRPr="00AB1CD2" w:rsidRDefault="006F28CE" w:rsidP="00AB1CD2">
      <w:pPr>
        <w:spacing w:line="360" w:lineRule="auto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b/>
          <w:bCs/>
          <w:sz w:val="20"/>
          <w:szCs w:val="20"/>
        </w:rPr>
        <w:t>2005-2012</w:t>
      </w:r>
      <w:r w:rsidR="00AB1CD2">
        <w:rPr>
          <w:rFonts w:ascii="Cambria" w:hAnsi="Cambria" w:cstheme="majorBidi"/>
          <w:b/>
          <w:bCs/>
          <w:sz w:val="20"/>
          <w:szCs w:val="20"/>
        </w:rPr>
        <w:t>:</w:t>
      </w:r>
      <w:r w:rsidR="00C50E40" w:rsidRPr="00AB1CD2">
        <w:rPr>
          <w:rFonts w:ascii="Cambria" w:hAnsi="Cambria" w:cstheme="majorBidi"/>
          <w:sz w:val="20"/>
          <w:szCs w:val="20"/>
        </w:rPr>
        <w:t xml:space="preserve"> Consultant with Greaternile Petroleum Company</w:t>
      </w:r>
      <w:r w:rsidR="00AB1CD2">
        <w:rPr>
          <w:rFonts w:ascii="Cambria" w:hAnsi="Cambria" w:cstheme="majorBidi"/>
          <w:sz w:val="20"/>
          <w:szCs w:val="20"/>
        </w:rPr>
        <w:t xml:space="preserve"> </w:t>
      </w:r>
      <w:r w:rsidR="00892C53" w:rsidRPr="00AB1CD2">
        <w:rPr>
          <w:rFonts w:ascii="Cambria" w:hAnsi="Cambria" w:cstheme="majorBidi"/>
          <w:sz w:val="20"/>
          <w:szCs w:val="20"/>
        </w:rPr>
        <w:t>- Consultant with Petrodar Petroleum Company and Ministry of Petroleum.</w:t>
      </w:r>
    </w:p>
    <w:p w:rsidR="00892C53" w:rsidRPr="00AB1CD2" w:rsidRDefault="00892C53" w:rsidP="00AB1CD2">
      <w:pPr>
        <w:spacing w:line="360" w:lineRule="auto"/>
        <w:rPr>
          <w:rFonts w:ascii="Cambria" w:hAnsi="Cambria" w:cstheme="majorBidi"/>
          <w:sz w:val="20"/>
          <w:szCs w:val="20"/>
        </w:rPr>
      </w:pPr>
    </w:p>
    <w:p w:rsidR="002C162D" w:rsidRDefault="002D7E37" w:rsidP="00AB1CD2">
      <w:pPr>
        <w:pBdr>
          <w:bottom w:val="single" w:sz="4" w:space="1" w:color="auto"/>
        </w:pBdr>
        <w:spacing w:line="360" w:lineRule="auto"/>
        <w:rPr>
          <w:rFonts w:ascii="Cambria" w:hAnsi="Cambria"/>
          <w:b/>
          <w:bCs/>
          <w:sz w:val="20"/>
          <w:szCs w:val="20"/>
        </w:rPr>
      </w:pPr>
      <w:r w:rsidRPr="00AB1CD2">
        <w:rPr>
          <w:rFonts w:ascii="Cambria" w:hAnsi="Cambria"/>
          <w:b/>
          <w:bCs/>
          <w:sz w:val="20"/>
          <w:szCs w:val="20"/>
        </w:rPr>
        <w:t xml:space="preserve">ACADEMIC </w:t>
      </w:r>
      <w:r w:rsidR="00631C45" w:rsidRPr="00AB1CD2">
        <w:rPr>
          <w:rFonts w:ascii="Cambria" w:hAnsi="Cambria"/>
          <w:b/>
          <w:bCs/>
          <w:sz w:val="20"/>
          <w:szCs w:val="20"/>
        </w:rPr>
        <w:t>WORKING EXPERIENCE</w:t>
      </w:r>
    </w:p>
    <w:p w:rsidR="00AB1CD2" w:rsidRDefault="00AB1CD2" w:rsidP="00E47EBF">
      <w:pPr>
        <w:autoSpaceDE w:val="0"/>
        <w:autoSpaceDN w:val="0"/>
        <w:adjustRightInd w:val="0"/>
        <w:spacing w:line="360" w:lineRule="auto"/>
        <w:jc w:val="both"/>
        <w:rPr>
          <w:rFonts w:ascii="Cambria" w:hAnsi="Cambria"/>
          <w:b/>
          <w:sz w:val="20"/>
          <w:szCs w:val="20"/>
        </w:rPr>
      </w:pPr>
      <w:r w:rsidRPr="00AB1CD2">
        <w:rPr>
          <w:rFonts w:ascii="Cambria" w:hAnsi="Cambria"/>
          <w:b/>
          <w:bCs/>
          <w:sz w:val="20"/>
          <w:szCs w:val="20"/>
        </w:rPr>
        <w:t>2012 to date</w:t>
      </w:r>
      <w:r>
        <w:rPr>
          <w:rFonts w:ascii="Cambria" w:hAnsi="Cambria"/>
          <w:b/>
          <w:bCs/>
          <w:sz w:val="20"/>
          <w:szCs w:val="20"/>
        </w:rPr>
        <w:t xml:space="preserve">: </w:t>
      </w:r>
      <w:r w:rsidRPr="00AB1CD2">
        <w:rPr>
          <w:rFonts w:ascii="Cambria" w:hAnsi="Cambria" w:cstheme="majorBidi"/>
          <w:sz w:val="20"/>
          <w:szCs w:val="20"/>
        </w:rPr>
        <w:t>Associate Professor, Faculty of Engineering and Technical Science</w:t>
      </w:r>
      <w:r w:rsidRPr="00AB1CD2">
        <w:rPr>
          <w:rFonts w:ascii="Cambria" w:hAnsi="Cambria"/>
          <w:sz w:val="20"/>
          <w:szCs w:val="20"/>
        </w:rPr>
        <w:t>,</w:t>
      </w:r>
      <w:r w:rsidR="00E47EBF">
        <w:rPr>
          <w:rFonts w:ascii="Cambria" w:hAnsi="Cambria"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>Petroleum Department, Sebha University</w:t>
      </w:r>
      <w:r w:rsidRPr="00AB1CD2">
        <w:rPr>
          <w:rFonts w:ascii="Cambria" w:hAnsi="Cambria"/>
          <w:sz w:val="20"/>
          <w:szCs w:val="20"/>
        </w:rPr>
        <w:t>, Libya</w:t>
      </w:r>
      <w:r w:rsidRPr="00AB1CD2">
        <w:rPr>
          <w:rFonts w:ascii="Cambria" w:hAnsi="Cambria"/>
          <w:b/>
          <w:sz w:val="20"/>
          <w:szCs w:val="20"/>
        </w:rPr>
        <w:t>. Full time</w:t>
      </w:r>
      <w:r w:rsidR="00E47EBF">
        <w:rPr>
          <w:rFonts w:ascii="Cambria" w:hAnsi="Cambria"/>
          <w:b/>
          <w:sz w:val="20"/>
          <w:szCs w:val="20"/>
        </w:rPr>
        <w:t>.</w:t>
      </w:r>
    </w:p>
    <w:p w:rsidR="00E47EBF" w:rsidRPr="00AB1CD2" w:rsidRDefault="00E47EBF" w:rsidP="00E47EBF">
      <w:pPr>
        <w:spacing w:line="360" w:lineRule="auto"/>
        <w:jc w:val="both"/>
        <w:rPr>
          <w:rFonts w:ascii="Cambria" w:hAnsi="Cambria"/>
          <w:b/>
          <w:sz w:val="20"/>
          <w:szCs w:val="20"/>
        </w:rPr>
      </w:pPr>
      <w:r w:rsidRPr="00AB1CD2">
        <w:rPr>
          <w:rFonts w:ascii="Cambria" w:hAnsi="Cambria"/>
          <w:b/>
          <w:bCs/>
          <w:sz w:val="20"/>
          <w:szCs w:val="20"/>
        </w:rPr>
        <w:t>2005-   2012</w:t>
      </w:r>
      <w:r>
        <w:rPr>
          <w:rFonts w:ascii="Cambria" w:hAnsi="Cambria"/>
          <w:b/>
          <w:bCs/>
          <w:sz w:val="20"/>
          <w:szCs w:val="20"/>
        </w:rPr>
        <w:t xml:space="preserve">: </w:t>
      </w:r>
      <w:r w:rsidRPr="00AB1CD2">
        <w:rPr>
          <w:rFonts w:ascii="Cambria" w:hAnsi="Cambria" w:cstheme="majorBidi"/>
          <w:sz w:val="20"/>
          <w:szCs w:val="20"/>
        </w:rPr>
        <w:t>Associate Professor, Faculty of Petroleum and Mineral</w:t>
      </w:r>
      <w:r w:rsidRPr="00AB1CD2">
        <w:rPr>
          <w:rFonts w:ascii="Cambria" w:hAnsi="Cambria"/>
          <w:sz w:val="20"/>
          <w:szCs w:val="20"/>
        </w:rPr>
        <w:t xml:space="preserve">, </w:t>
      </w:r>
      <w:r w:rsidRPr="00AB1CD2">
        <w:rPr>
          <w:rFonts w:ascii="Cambria" w:hAnsi="Cambria" w:cstheme="majorBidi"/>
          <w:sz w:val="20"/>
          <w:szCs w:val="20"/>
        </w:rPr>
        <w:t>Alneelain University</w:t>
      </w:r>
      <w:r w:rsidRPr="00AB1CD2">
        <w:rPr>
          <w:rFonts w:ascii="Cambria" w:hAnsi="Cambria"/>
          <w:sz w:val="20"/>
          <w:szCs w:val="20"/>
        </w:rPr>
        <w:t>, Khartoum, Sudan</w:t>
      </w:r>
      <w:r w:rsidRPr="00AB1CD2">
        <w:rPr>
          <w:rFonts w:ascii="Cambria" w:hAnsi="Cambria"/>
          <w:b/>
          <w:sz w:val="20"/>
          <w:szCs w:val="20"/>
        </w:rPr>
        <w:t>. Full time</w:t>
      </w:r>
    </w:p>
    <w:p w:rsidR="00E47EBF" w:rsidRPr="00AB1CD2" w:rsidRDefault="00E47EBF" w:rsidP="00E47EBF">
      <w:pPr>
        <w:spacing w:line="360" w:lineRule="auto"/>
        <w:jc w:val="both"/>
        <w:rPr>
          <w:rFonts w:ascii="Cambria" w:hAnsi="Cambria" w:cstheme="majorBidi"/>
          <w:b/>
          <w:bCs/>
          <w:sz w:val="20"/>
          <w:szCs w:val="20"/>
        </w:rPr>
      </w:pPr>
      <w:r w:rsidRPr="00AB1CD2">
        <w:rPr>
          <w:rFonts w:ascii="Cambria" w:hAnsi="Cambria"/>
          <w:b/>
          <w:bCs/>
          <w:sz w:val="20"/>
          <w:szCs w:val="20"/>
        </w:rPr>
        <w:t>2005-   2012</w:t>
      </w:r>
      <w:r>
        <w:rPr>
          <w:rFonts w:ascii="Cambria" w:hAnsi="Cambria"/>
          <w:b/>
          <w:bCs/>
          <w:sz w:val="20"/>
          <w:szCs w:val="20"/>
        </w:rPr>
        <w:t xml:space="preserve">: </w:t>
      </w:r>
      <w:r w:rsidRPr="00AB1CD2">
        <w:rPr>
          <w:rFonts w:ascii="Cambria" w:hAnsi="Cambria" w:cstheme="majorBidi"/>
          <w:sz w:val="20"/>
          <w:szCs w:val="20"/>
        </w:rPr>
        <w:t>Associate Professor, Faculty of Engineering</w:t>
      </w:r>
      <w:r w:rsidRPr="00AB1CD2">
        <w:rPr>
          <w:rFonts w:ascii="Cambria" w:hAnsi="Cambria"/>
          <w:sz w:val="20"/>
          <w:szCs w:val="20"/>
        </w:rPr>
        <w:t xml:space="preserve">, </w:t>
      </w:r>
      <w:r w:rsidRPr="00AB1CD2">
        <w:rPr>
          <w:rFonts w:ascii="Cambria" w:hAnsi="Cambria" w:cstheme="majorBidi"/>
          <w:sz w:val="20"/>
          <w:szCs w:val="20"/>
        </w:rPr>
        <w:t>Department of Petroleum Engineering</w:t>
      </w:r>
      <w:r w:rsidRPr="00AB1CD2">
        <w:rPr>
          <w:rFonts w:ascii="Cambria" w:hAnsi="Cambria"/>
          <w:sz w:val="20"/>
          <w:szCs w:val="20"/>
        </w:rPr>
        <w:t xml:space="preserve">, </w:t>
      </w:r>
      <w:r w:rsidRPr="00AB1CD2">
        <w:rPr>
          <w:rFonts w:ascii="Cambria" w:hAnsi="Cambria" w:cstheme="majorBidi"/>
          <w:sz w:val="20"/>
          <w:szCs w:val="20"/>
        </w:rPr>
        <w:t xml:space="preserve">University of Khartoum, </w:t>
      </w:r>
      <w:r w:rsidRPr="00AB1CD2">
        <w:rPr>
          <w:rFonts w:ascii="Cambria" w:hAnsi="Cambria"/>
          <w:sz w:val="20"/>
          <w:szCs w:val="20"/>
        </w:rPr>
        <w:t>Khartoum, Sudan</w:t>
      </w:r>
      <w:r w:rsidRPr="00AB1CD2">
        <w:rPr>
          <w:rFonts w:ascii="Cambria" w:hAnsi="Cambria"/>
          <w:b/>
          <w:sz w:val="20"/>
          <w:szCs w:val="20"/>
        </w:rPr>
        <w:t xml:space="preserve">. </w:t>
      </w:r>
      <w:r w:rsidRPr="00AB1CD2">
        <w:rPr>
          <w:rFonts w:ascii="Cambria" w:hAnsi="Cambria" w:cstheme="majorBidi"/>
          <w:b/>
          <w:bCs/>
          <w:sz w:val="20"/>
          <w:szCs w:val="20"/>
        </w:rPr>
        <w:t>Part time</w:t>
      </w:r>
    </w:p>
    <w:p w:rsidR="00E47EBF" w:rsidRDefault="00E47EBF" w:rsidP="00E47EBF">
      <w:pPr>
        <w:spacing w:line="360" w:lineRule="auto"/>
        <w:jc w:val="both"/>
        <w:rPr>
          <w:rFonts w:ascii="Cambria" w:hAnsi="Cambria" w:cstheme="majorBidi"/>
          <w:b/>
          <w:bCs/>
          <w:sz w:val="20"/>
          <w:szCs w:val="20"/>
        </w:rPr>
      </w:pPr>
      <w:r w:rsidRPr="00AB1CD2">
        <w:rPr>
          <w:rFonts w:ascii="Cambria" w:hAnsi="Cambria" w:cstheme="majorBidi"/>
          <w:b/>
          <w:bCs/>
          <w:sz w:val="20"/>
          <w:szCs w:val="20"/>
        </w:rPr>
        <w:t>1996-2005</w:t>
      </w:r>
      <w:r>
        <w:rPr>
          <w:rFonts w:ascii="Cambria" w:hAnsi="Cambria" w:cstheme="majorBidi"/>
          <w:b/>
          <w:bCs/>
          <w:sz w:val="20"/>
          <w:szCs w:val="20"/>
        </w:rPr>
        <w:t xml:space="preserve">: </w:t>
      </w:r>
      <w:r w:rsidRPr="00AB1CD2">
        <w:rPr>
          <w:rFonts w:ascii="Cambria" w:hAnsi="Cambria" w:cstheme="majorBidi"/>
          <w:sz w:val="20"/>
          <w:szCs w:val="20"/>
        </w:rPr>
        <w:t>Associate</w:t>
      </w:r>
      <w:r w:rsidRPr="00AB1CD2">
        <w:rPr>
          <w:rFonts w:ascii="Cambria" w:hAnsi="Cambria"/>
          <w:sz w:val="20"/>
          <w:szCs w:val="20"/>
        </w:rPr>
        <w:t xml:space="preserve"> professor,</w:t>
      </w:r>
      <w:r w:rsidRPr="00AB1CD2">
        <w:rPr>
          <w:rFonts w:ascii="Cambria" w:hAnsi="Cambria" w:cstheme="majorBidi"/>
          <w:sz w:val="20"/>
          <w:szCs w:val="20"/>
        </w:rPr>
        <w:t xml:space="preserve"> Faculty of Earth Sciences and Mining, University of Dongola, Dongola,</w:t>
      </w:r>
      <w:r w:rsidRPr="00AB1CD2">
        <w:rPr>
          <w:rFonts w:ascii="Cambria" w:hAnsi="Cambria"/>
          <w:sz w:val="20"/>
          <w:szCs w:val="20"/>
        </w:rPr>
        <w:t xml:space="preserve"> Sudan</w:t>
      </w:r>
      <w:r w:rsidRPr="00AB1CD2">
        <w:rPr>
          <w:rFonts w:ascii="Cambria" w:hAnsi="Cambria"/>
          <w:b/>
          <w:sz w:val="20"/>
          <w:szCs w:val="20"/>
        </w:rPr>
        <w:t xml:space="preserve">. </w:t>
      </w:r>
      <w:r w:rsidRPr="00AB1CD2">
        <w:rPr>
          <w:rFonts w:ascii="Cambria" w:hAnsi="Cambria" w:cstheme="majorBidi"/>
          <w:b/>
          <w:bCs/>
          <w:sz w:val="20"/>
          <w:szCs w:val="20"/>
        </w:rPr>
        <w:t>full time</w:t>
      </w:r>
    </w:p>
    <w:p w:rsidR="00E47EBF" w:rsidRPr="00AB1CD2" w:rsidRDefault="00E47EBF" w:rsidP="00E47EBF">
      <w:pPr>
        <w:autoSpaceDE w:val="0"/>
        <w:autoSpaceDN w:val="0"/>
        <w:adjustRightInd w:val="0"/>
        <w:spacing w:line="360" w:lineRule="auto"/>
        <w:jc w:val="both"/>
        <w:rPr>
          <w:rFonts w:ascii="Cambria" w:hAnsi="Cambria" w:cstheme="majorBidi"/>
          <w:b/>
          <w:bCs/>
          <w:sz w:val="20"/>
          <w:szCs w:val="20"/>
        </w:rPr>
      </w:pPr>
      <w:r w:rsidRPr="00AB1CD2">
        <w:rPr>
          <w:rFonts w:ascii="Cambria" w:hAnsi="Cambria"/>
          <w:b/>
          <w:bCs/>
          <w:sz w:val="20"/>
          <w:szCs w:val="20"/>
        </w:rPr>
        <w:lastRenderedPageBreak/>
        <w:t>1993-1996</w:t>
      </w:r>
      <w:r>
        <w:rPr>
          <w:rFonts w:ascii="Cambria" w:hAnsi="Cambria"/>
          <w:b/>
          <w:bCs/>
          <w:sz w:val="20"/>
          <w:szCs w:val="20"/>
        </w:rPr>
        <w:t xml:space="preserve">: </w:t>
      </w:r>
      <w:r w:rsidRPr="00AB1CD2">
        <w:rPr>
          <w:rFonts w:ascii="Cambria" w:hAnsi="Cambria"/>
          <w:sz w:val="20"/>
          <w:szCs w:val="20"/>
        </w:rPr>
        <w:t xml:space="preserve">Assistant professor, </w:t>
      </w:r>
      <w:r w:rsidRPr="00AB1CD2">
        <w:rPr>
          <w:rFonts w:ascii="Cambria" w:hAnsi="Cambria" w:cstheme="majorBidi"/>
          <w:sz w:val="20"/>
          <w:szCs w:val="20"/>
        </w:rPr>
        <w:t>Faculty of Engineering,</w:t>
      </w:r>
      <w:r>
        <w:rPr>
          <w:rFonts w:ascii="Cambria" w:hAnsi="Cambria" w:cstheme="majorBidi"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 xml:space="preserve">Department of Petroleum Engineering, Sudan University of Science and Technology, Khartoum, Sudan. </w:t>
      </w:r>
      <w:r w:rsidRPr="00AB1CD2">
        <w:rPr>
          <w:rFonts w:ascii="Cambria" w:hAnsi="Cambria" w:cstheme="majorBidi"/>
          <w:b/>
          <w:bCs/>
          <w:sz w:val="20"/>
          <w:szCs w:val="20"/>
        </w:rPr>
        <w:t>Full time</w:t>
      </w:r>
    </w:p>
    <w:p w:rsidR="00E47EBF" w:rsidRPr="00AB1CD2" w:rsidRDefault="00E47EBF" w:rsidP="00E47EBF">
      <w:pPr>
        <w:spacing w:line="360" w:lineRule="auto"/>
        <w:jc w:val="both"/>
        <w:rPr>
          <w:rFonts w:ascii="Cambria" w:hAnsi="Cambria"/>
          <w:b/>
          <w:bCs/>
          <w:sz w:val="20"/>
          <w:szCs w:val="20"/>
        </w:rPr>
      </w:pPr>
    </w:p>
    <w:p w:rsidR="009A46F9" w:rsidRPr="00AB1CD2" w:rsidRDefault="009A46F9" w:rsidP="00E47EBF">
      <w:pPr>
        <w:pBdr>
          <w:bottom w:val="single" w:sz="4" w:space="1" w:color="auto"/>
        </w:pBdr>
        <w:spacing w:line="360" w:lineRule="auto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b/>
          <w:bCs/>
          <w:sz w:val="20"/>
          <w:szCs w:val="20"/>
        </w:rPr>
        <w:t xml:space="preserve">JOURNAL REVIEWER </w:t>
      </w:r>
    </w:p>
    <w:p w:rsidR="00853DC1" w:rsidRPr="00AB1CD2" w:rsidRDefault="009A46F9" w:rsidP="00E47EBF">
      <w:pPr>
        <w:pStyle w:val="ListParagraph"/>
        <w:numPr>
          <w:ilvl w:val="0"/>
          <w:numId w:val="30"/>
        </w:numPr>
        <w:spacing w:before="240" w:line="360" w:lineRule="auto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JPT by SPE, (U.S.A)    </w:t>
      </w:r>
    </w:p>
    <w:p w:rsidR="009A46F9" w:rsidRPr="00AB1CD2" w:rsidRDefault="009A46F9" w:rsidP="00AB1CD2">
      <w:pPr>
        <w:pStyle w:val="ListParagraph"/>
        <w:numPr>
          <w:ilvl w:val="0"/>
          <w:numId w:val="30"/>
        </w:numPr>
        <w:spacing w:line="360" w:lineRule="auto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 SPE  drilling  by  SPE  </w:t>
      </w:r>
    </w:p>
    <w:p w:rsidR="00853DC1" w:rsidRPr="00AB1CD2" w:rsidRDefault="009A46F9" w:rsidP="00AB1CD2">
      <w:pPr>
        <w:pStyle w:val="ListParagraph"/>
        <w:numPr>
          <w:ilvl w:val="0"/>
          <w:numId w:val="30"/>
        </w:numPr>
        <w:spacing w:line="360" w:lineRule="auto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 SPE Production, by SPE  </w:t>
      </w:r>
    </w:p>
    <w:p w:rsidR="009A46F9" w:rsidRPr="00AB1CD2" w:rsidRDefault="009A46F9" w:rsidP="00AB1CD2">
      <w:pPr>
        <w:pStyle w:val="ListParagraph"/>
        <w:numPr>
          <w:ilvl w:val="0"/>
          <w:numId w:val="30"/>
        </w:numPr>
        <w:spacing w:line="360" w:lineRule="auto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 SPE Reservoir, by  SPE</w:t>
      </w:r>
    </w:p>
    <w:p w:rsidR="009A46F9" w:rsidRPr="00AB1CD2" w:rsidRDefault="009A46F9" w:rsidP="00AB1CD2">
      <w:pPr>
        <w:pStyle w:val="ListParagraph"/>
        <w:numPr>
          <w:ilvl w:val="0"/>
          <w:numId w:val="30"/>
        </w:numPr>
        <w:spacing w:line="360" w:lineRule="auto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SPE  Formation Evaluation</w:t>
      </w:r>
    </w:p>
    <w:p w:rsidR="009A46F9" w:rsidRPr="00AB1CD2" w:rsidRDefault="009A46F9" w:rsidP="00AB1CD2">
      <w:pPr>
        <w:pStyle w:val="ListParagraph"/>
        <w:numPr>
          <w:ilvl w:val="0"/>
          <w:numId w:val="30"/>
        </w:numPr>
        <w:spacing w:line="360" w:lineRule="auto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Journal ofCA radium Petroleum Engineers (Canada)</w:t>
      </w:r>
    </w:p>
    <w:p w:rsidR="009A46F9" w:rsidRPr="00AB1CD2" w:rsidRDefault="009A46F9" w:rsidP="00AB1CD2">
      <w:pPr>
        <w:pStyle w:val="ListParagraph"/>
        <w:numPr>
          <w:ilvl w:val="0"/>
          <w:numId w:val="30"/>
        </w:numPr>
        <w:spacing w:line="360" w:lineRule="auto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Journal of Petroleum Science and Technology (Holland)</w:t>
      </w:r>
    </w:p>
    <w:p w:rsidR="009A46F9" w:rsidRPr="00AB1CD2" w:rsidRDefault="009A46F9" w:rsidP="00AB1CD2">
      <w:pPr>
        <w:pStyle w:val="ListParagraph"/>
        <w:numPr>
          <w:ilvl w:val="0"/>
          <w:numId w:val="30"/>
        </w:numPr>
        <w:spacing w:line="360" w:lineRule="auto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International  Journal of  multiphase flow (U.S.A)</w:t>
      </w:r>
    </w:p>
    <w:p w:rsidR="009A46F9" w:rsidRPr="00AB1CD2" w:rsidRDefault="009A46F9" w:rsidP="00AB1CD2">
      <w:pPr>
        <w:pStyle w:val="ListParagraph"/>
        <w:numPr>
          <w:ilvl w:val="0"/>
          <w:numId w:val="30"/>
        </w:numPr>
        <w:spacing w:line="360" w:lineRule="auto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Journal of  Energy Resources (U.S.A)</w:t>
      </w:r>
    </w:p>
    <w:p w:rsidR="009A46F9" w:rsidRPr="00AB1CD2" w:rsidRDefault="009A46F9" w:rsidP="00AB1CD2">
      <w:pPr>
        <w:pStyle w:val="ListParagraph"/>
        <w:numPr>
          <w:ilvl w:val="0"/>
          <w:numId w:val="30"/>
        </w:numPr>
        <w:spacing w:line="360" w:lineRule="auto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Translation of  SPE of Jaime (U.S.A)</w:t>
      </w:r>
    </w:p>
    <w:p w:rsidR="002060EE" w:rsidRPr="00AB1CD2" w:rsidRDefault="002060EE" w:rsidP="00AB1CD2">
      <w:pPr>
        <w:spacing w:line="360" w:lineRule="auto"/>
        <w:rPr>
          <w:rFonts w:ascii="Cambria" w:hAnsi="Cambria"/>
          <w:b/>
          <w:bCs/>
          <w:sz w:val="20"/>
          <w:szCs w:val="20"/>
        </w:rPr>
      </w:pPr>
    </w:p>
    <w:p w:rsidR="00820055" w:rsidRPr="00AB1CD2" w:rsidRDefault="00E47EBF" w:rsidP="00E47EBF">
      <w:pPr>
        <w:pBdr>
          <w:bottom w:val="single" w:sz="4" w:space="1" w:color="auto"/>
        </w:pBdr>
        <w:spacing w:line="360" w:lineRule="auto"/>
        <w:rPr>
          <w:rFonts w:ascii="Cambria" w:hAnsi="Cambria"/>
          <w:b/>
          <w:bCs/>
          <w:sz w:val="20"/>
          <w:szCs w:val="20"/>
        </w:rPr>
      </w:pPr>
      <w:r>
        <w:rPr>
          <w:rFonts w:ascii="Cambria" w:hAnsi="Cambria"/>
          <w:b/>
          <w:bCs/>
          <w:sz w:val="20"/>
          <w:szCs w:val="20"/>
        </w:rPr>
        <w:t>PUBLICATIONS</w:t>
      </w:r>
    </w:p>
    <w:p w:rsidR="006A6736" w:rsidRPr="00AB1CD2" w:rsidRDefault="006A6736" w:rsidP="00E47EBF">
      <w:pPr>
        <w:pStyle w:val="ListParagraph"/>
        <w:numPr>
          <w:ilvl w:val="0"/>
          <w:numId w:val="28"/>
        </w:numPr>
        <w:spacing w:before="240"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Ian Moore, </w:t>
      </w:r>
      <w:r w:rsidRPr="00AB1CD2">
        <w:rPr>
          <w:rFonts w:ascii="Cambria" w:hAnsi="Cambria" w:cstheme="majorBidi"/>
          <w:b/>
          <w:bCs/>
          <w:sz w:val="20"/>
          <w:szCs w:val="20"/>
        </w:rPr>
        <w:t>A/moniem Eltayeb</w:t>
      </w:r>
      <w:r w:rsidRPr="00AB1CD2">
        <w:rPr>
          <w:rFonts w:ascii="Cambria" w:hAnsi="Cambria" w:cstheme="majorBidi"/>
          <w:sz w:val="20"/>
          <w:szCs w:val="20"/>
        </w:rPr>
        <w:t xml:space="preserve"> "Simultaneous source separation using dithered sources SEG Las Vegas 2008 Annual Meeting</w:t>
      </w:r>
    </w:p>
    <w:p w:rsidR="006A6736" w:rsidRPr="00AB1CD2" w:rsidRDefault="006A6736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Johan A.O Robertsson</w:t>
      </w:r>
      <w:r w:rsidR="00E47EBF">
        <w:rPr>
          <w:rFonts w:ascii="Cambria" w:hAnsi="Cambria" w:cstheme="majorBidi"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>A/</w:t>
      </w:r>
      <w:r w:rsidRPr="00AB1CD2">
        <w:rPr>
          <w:rFonts w:ascii="Cambria" w:hAnsi="Cambria" w:cstheme="majorBidi"/>
          <w:b/>
          <w:bCs/>
          <w:sz w:val="20"/>
          <w:szCs w:val="20"/>
        </w:rPr>
        <w:t>moniem</w:t>
      </w:r>
      <w:r w:rsidR="00E47EBF">
        <w:rPr>
          <w:rFonts w:ascii="Cambria" w:hAnsi="Cambria" w:cstheme="majorBidi"/>
          <w:b/>
          <w:bCs/>
          <w:sz w:val="20"/>
          <w:szCs w:val="20"/>
        </w:rPr>
        <w:t xml:space="preserve"> </w:t>
      </w:r>
      <w:r w:rsidRPr="00AB1CD2">
        <w:rPr>
          <w:rFonts w:ascii="Cambria" w:hAnsi="Cambria" w:cstheme="majorBidi"/>
          <w:b/>
          <w:bCs/>
          <w:sz w:val="20"/>
          <w:szCs w:val="20"/>
        </w:rPr>
        <w:t>Eltayeb</w:t>
      </w:r>
      <w:r w:rsidR="00175DA1" w:rsidRPr="00AB1CD2">
        <w:rPr>
          <w:rFonts w:ascii="Cambria" w:hAnsi="Cambria" w:cstheme="majorBidi"/>
          <w:sz w:val="20"/>
          <w:szCs w:val="20"/>
        </w:rPr>
        <w:t xml:space="preserve"> "Reconstruction of </w:t>
      </w:r>
      <w:r w:rsidRPr="00AB1CD2">
        <w:rPr>
          <w:rFonts w:ascii="Cambria" w:hAnsi="Cambria" w:cstheme="majorBidi"/>
          <w:sz w:val="20"/>
          <w:szCs w:val="20"/>
        </w:rPr>
        <w:t>pressure wave fields in the cross line direction using multicomponent streamer recordings</w:t>
      </w:r>
      <w:r w:rsidR="00194FCC" w:rsidRPr="00AB1CD2">
        <w:rPr>
          <w:rFonts w:ascii="Cambria" w:hAnsi="Cambria" w:cstheme="majorBidi"/>
          <w:sz w:val="20"/>
          <w:szCs w:val="20"/>
        </w:rPr>
        <w:t>, SEG lass Vegas 2008.</w:t>
      </w:r>
      <w:r w:rsidR="00853D73" w:rsidRPr="00AB1CD2">
        <w:rPr>
          <w:rFonts w:ascii="Cambria" w:hAnsi="Cambria" w:cstheme="majorBidi"/>
          <w:sz w:val="20"/>
          <w:szCs w:val="20"/>
        </w:rPr>
        <w:t>annual meeting.</w:t>
      </w:r>
    </w:p>
    <w:p w:rsidR="006A6736" w:rsidRPr="00AB1CD2" w:rsidRDefault="006A6736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A.elmam </w:t>
      </w:r>
      <w:r w:rsidRPr="00AB1CD2">
        <w:rPr>
          <w:rFonts w:ascii="Cambria" w:hAnsi="Cambria" w:cstheme="majorBidi"/>
          <w:b/>
          <w:bCs/>
          <w:sz w:val="20"/>
          <w:szCs w:val="20"/>
        </w:rPr>
        <w:t>A/moniem Eltayeb</w:t>
      </w:r>
      <w:r w:rsidRPr="00AB1CD2">
        <w:rPr>
          <w:rFonts w:ascii="Cambria" w:hAnsi="Cambria" w:cstheme="majorBidi"/>
          <w:sz w:val="20"/>
          <w:szCs w:val="20"/>
        </w:rPr>
        <w:t xml:space="preserve"> " Enhancing the low-frequency content of vibroseis acquisition – A Case History form the minagish field, ROME 2008 leveraging technology, BO16</w:t>
      </w:r>
    </w:p>
    <w:p w:rsidR="006A6736" w:rsidRPr="00AB1CD2" w:rsidRDefault="006A6736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Syedhamad Zafar </w:t>
      </w:r>
      <w:r w:rsidRPr="00AB1CD2">
        <w:rPr>
          <w:rFonts w:ascii="Cambria" w:hAnsi="Cambria" w:cstheme="majorBidi"/>
          <w:b/>
          <w:bCs/>
          <w:sz w:val="20"/>
          <w:szCs w:val="20"/>
        </w:rPr>
        <w:t>A/moniem Eltayeb</w:t>
      </w:r>
      <w:r w:rsidRPr="00AB1CD2">
        <w:rPr>
          <w:rFonts w:ascii="Cambria" w:hAnsi="Cambria" w:cstheme="majorBidi"/>
          <w:sz w:val="20"/>
          <w:szCs w:val="20"/>
        </w:rPr>
        <w:t xml:space="preserve"> "kpi benchmaking – a systematic approach,  </w:t>
      </w:r>
      <w:r w:rsidR="00030B3E" w:rsidRPr="00AB1CD2">
        <w:rPr>
          <w:rFonts w:ascii="Cambria" w:hAnsi="Cambria" w:cstheme="majorBidi"/>
          <w:sz w:val="20"/>
          <w:szCs w:val="20"/>
        </w:rPr>
        <w:t>AADE</w:t>
      </w:r>
      <w:r w:rsidRPr="00AB1CD2">
        <w:rPr>
          <w:rFonts w:ascii="Cambria" w:hAnsi="Cambria" w:cstheme="majorBidi"/>
          <w:sz w:val="20"/>
          <w:szCs w:val="20"/>
        </w:rPr>
        <w:t xml:space="preserve"> 2009 </w:t>
      </w:r>
      <w:r w:rsidR="00587EEB" w:rsidRPr="00AB1CD2">
        <w:rPr>
          <w:rFonts w:ascii="Cambria" w:hAnsi="Cambria" w:cstheme="majorBidi"/>
          <w:sz w:val="20"/>
          <w:szCs w:val="20"/>
        </w:rPr>
        <w:t>NTCE</w:t>
      </w:r>
      <w:r w:rsidRPr="00AB1CD2">
        <w:rPr>
          <w:rFonts w:ascii="Cambria" w:hAnsi="Cambria" w:cstheme="majorBidi"/>
          <w:sz w:val="20"/>
          <w:szCs w:val="20"/>
        </w:rPr>
        <w:t xml:space="preserve"> – 07 – 04 </w:t>
      </w:r>
    </w:p>
    <w:p w:rsidR="006A6736" w:rsidRPr="00AB1CD2" w:rsidRDefault="006A6736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G.Vignoli </w:t>
      </w:r>
      <w:r w:rsidRPr="00AB1CD2">
        <w:rPr>
          <w:rFonts w:ascii="Cambria" w:hAnsi="Cambria" w:cstheme="majorBidi"/>
          <w:b/>
          <w:bCs/>
          <w:sz w:val="20"/>
          <w:szCs w:val="20"/>
        </w:rPr>
        <w:t>A/moniem Eltayeb</w:t>
      </w:r>
      <w:r w:rsidRPr="00AB1CD2">
        <w:rPr>
          <w:rFonts w:ascii="Cambria" w:hAnsi="Cambria" w:cstheme="majorBidi"/>
          <w:sz w:val="20"/>
          <w:szCs w:val="20"/>
        </w:rPr>
        <w:t xml:space="preserve"> "Lateral Discontinuity Localization  and  Characterization by means of enhanced statistical phase analysis of surface waves, Barcelona 10, MO39</w:t>
      </w:r>
      <w:r w:rsidR="007574A9" w:rsidRPr="00AB1CD2">
        <w:rPr>
          <w:rFonts w:ascii="Cambria" w:hAnsi="Cambria" w:cstheme="majorBidi"/>
          <w:sz w:val="20"/>
          <w:szCs w:val="20"/>
        </w:rPr>
        <w:t>, 72</w:t>
      </w:r>
      <w:r w:rsidR="007574A9" w:rsidRPr="00AB1CD2">
        <w:rPr>
          <w:rFonts w:ascii="Cambria" w:hAnsi="Cambria" w:cstheme="majorBidi"/>
          <w:sz w:val="20"/>
          <w:szCs w:val="20"/>
          <w:vertAlign w:val="superscript"/>
        </w:rPr>
        <w:t>nd</w:t>
      </w:r>
      <w:r w:rsidR="007574A9" w:rsidRPr="00AB1CD2">
        <w:rPr>
          <w:rFonts w:ascii="Cambria" w:hAnsi="Cambria" w:cstheme="majorBidi"/>
          <w:sz w:val="20"/>
          <w:szCs w:val="20"/>
        </w:rPr>
        <w:t xml:space="preserve"> EAGE conference &amp; exhibition incorporating SPE Europe 2010</w:t>
      </w:r>
      <w:r w:rsidR="00030B3E" w:rsidRPr="00AB1CD2">
        <w:rPr>
          <w:rFonts w:ascii="Cambria" w:hAnsi="Cambria" w:cstheme="majorBidi"/>
          <w:sz w:val="20"/>
          <w:szCs w:val="20"/>
        </w:rPr>
        <w:t xml:space="preserve"> Barcelona Spain </w:t>
      </w:r>
    </w:p>
    <w:p w:rsidR="006A6736" w:rsidRPr="00AB1CD2" w:rsidRDefault="006A6736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A.V.Bakulin, </w:t>
      </w:r>
      <w:r w:rsidRPr="00AB1CD2">
        <w:rPr>
          <w:rFonts w:ascii="Cambria" w:hAnsi="Cambria" w:cstheme="majorBidi"/>
          <w:b/>
          <w:bCs/>
          <w:sz w:val="20"/>
          <w:szCs w:val="20"/>
        </w:rPr>
        <w:t>A/moniem Eltayeb</w:t>
      </w:r>
      <w:r w:rsidRPr="00AB1CD2">
        <w:rPr>
          <w:rFonts w:ascii="Cambria" w:hAnsi="Cambria" w:cstheme="majorBidi"/>
          <w:sz w:val="20"/>
          <w:szCs w:val="20"/>
        </w:rPr>
        <w:t xml:space="preserve"> "Well Constrained Anisotropic Tomography Amsterdam '09, UO30</w:t>
      </w:r>
      <w:r w:rsidR="00030B3E" w:rsidRPr="00AB1CD2">
        <w:rPr>
          <w:rFonts w:ascii="Cambria" w:hAnsi="Cambria" w:cstheme="majorBidi"/>
          <w:sz w:val="20"/>
          <w:szCs w:val="20"/>
        </w:rPr>
        <w:t>, UO30, 71sat EAGE conference &amp; exhibition Amsterdam the nether land 8-11 June 2009</w:t>
      </w:r>
    </w:p>
    <w:p w:rsidR="006A6736" w:rsidRPr="00AB1CD2" w:rsidRDefault="006A6736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RemcoMuijs, </w:t>
      </w:r>
      <w:r w:rsidRPr="00AB1CD2">
        <w:rPr>
          <w:rFonts w:ascii="Cambria" w:hAnsi="Cambria" w:cstheme="majorBidi"/>
          <w:b/>
          <w:bCs/>
          <w:sz w:val="20"/>
          <w:szCs w:val="20"/>
        </w:rPr>
        <w:t>A/moniemEltayeb</w:t>
      </w:r>
      <w:r w:rsidR="00175DA1" w:rsidRPr="00AB1CD2">
        <w:rPr>
          <w:rFonts w:ascii="Cambria" w:hAnsi="Cambria" w:cstheme="majorBidi"/>
          <w:sz w:val="20"/>
          <w:szCs w:val="20"/>
        </w:rPr>
        <w:t>“Prestackdepth migration</w:t>
      </w:r>
      <w:r w:rsidRPr="00AB1CD2">
        <w:rPr>
          <w:rFonts w:ascii="Cambria" w:hAnsi="Cambria" w:cstheme="majorBidi"/>
          <w:sz w:val="20"/>
          <w:szCs w:val="20"/>
        </w:rPr>
        <w:t xml:space="preserve"> of primary and surface-related multiple reflections</w:t>
      </w:r>
      <w:r w:rsidR="00686397" w:rsidRPr="00AB1CD2">
        <w:rPr>
          <w:rFonts w:ascii="Cambria" w:hAnsi="Cambria" w:cstheme="majorBidi"/>
          <w:sz w:val="20"/>
          <w:szCs w:val="20"/>
        </w:rPr>
        <w:t xml:space="preserve"> SEG / Houston 2005 Annual meeting.</w:t>
      </w:r>
    </w:p>
    <w:p w:rsidR="006A6736" w:rsidRPr="00AB1CD2" w:rsidRDefault="006A6736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Simone Re, </w:t>
      </w:r>
      <w:r w:rsidRPr="00AB1CD2">
        <w:rPr>
          <w:rFonts w:ascii="Cambria" w:hAnsi="Cambria" w:cstheme="majorBidi"/>
          <w:b/>
          <w:bCs/>
          <w:sz w:val="20"/>
          <w:szCs w:val="20"/>
        </w:rPr>
        <w:t>A/moniemEltayeb</w:t>
      </w:r>
      <w:r w:rsidRPr="00AB1CD2">
        <w:rPr>
          <w:rFonts w:ascii="Cambria" w:hAnsi="Cambria" w:cstheme="majorBidi"/>
          <w:sz w:val="20"/>
          <w:szCs w:val="20"/>
        </w:rPr>
        <w:t xml:space="preserve"> "Simultaneous joint invertion of refracted and surface waves, SEG Denver 2010 Annual Meeting</w:t>
      </w:r>
    </w:p>
    <w:p w:rsidR="006A6736" w:rsidRPr="00AB1CD2" w:rsidRDefault="006A6736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MariameHoubiers, </w:t>
      </w:r>
      <w:r w:rsidRPr="00AB1CD2">
        <w:rPr>
          <w:rFonts w:ascii="Cambria" w:hAnsi="Cambria" w:cstheme="majorBidi"/>
          <w:b/>
          <w:bCs/>
          <w:sz w:val="20"/>
          <w:szCs w:val="20"/>
        </w:rPr>
        <w:t>A/moniemEltayeb</w:t>
      </w:r>
      <w:r w:rsidRPr="00AB1CD2">
        <w:rPr>
          <w:rFonts w:ascii="Cambria" w:hAnsi="Cambria" w:cstheme="majorBidi"/>
          <w:sz w:val="20"/>
          <w:szCs w:val="20"/>
        </w:rPr>
        <w:t xml:space="preserve"> "Full Azimuth  Seismic Modeling in the Norwegian Sea, SEG Las Vegas 2008 Annual Meeting</w:t>
      </w:r>
    </w:p>
    <w:p w:rsidR="006A6736" w:rsidRPr="00AB1CD2" w:rsidRDefault="006A6736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Ron Me Whorter, </w:t>
      </w:r>
      <w:r w:rsidRPr="00AB1CD2">
        <w:rPr>
          <w:rFonts w:ascii="Cambria" w:hAnsi="Cambria" w:cstheme="majorBidi"/>
          <w:b/>
          <w:bCs/>
          <w:sz w:val="20"/>
          <w:szCs w:val="20"/>
        </w:rPr>
        <w:t>A/moniemEltayeb</w:t>
      </w:r>
      <w:r w:rsidRPr="00AB1CD2">
        <w:rPr>
          <w:rFonts w:ascii="Cambria" w:hAnsi="Cambria" w:cstheme="majorBidi"/>
          <w:sz w:val="20"/>
          <w:szCs w:val="20"/>
        </w:rPr>
        <w:t xml:space="preserve"> "Quantifying reservoir properties of the East Texas Woodbine through rock physics and multi attribute Seismic Inversion, SEG/ Houston 2005 Annual Meeting</w:t>
      </w:r>
    </w:p>
    <w:p w:rsidR="006A6736" w:rsidRPr="00AB1CD2" w:rsidRDefault="006A6736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lastRenderedPageBreak/>
        <w:t xml:space="preserve">K. Osypov, </w:t>
      </w:r>
      <w:r w:rsidRPr="00AB1CD2">
        <w:rPr>
          <w:rFonts w:ascii="Cambria" w:hAnsi="Cambria" w:cstheme="majorBidi"/>
          <w:b/>
          <w:bCs/>
          <w:sz w:val="20"/>
          <w:szCs w:val="20"/>
        </w:rPr>
        <w:t>A/moniemEltayeb</w:t>
      </w:r>
      <w:r w:rsidRPr="00AB1CD2">
        <w:rPr>
          <w:rFonts w:ascii="Cambria" w:hAnsi="Cambria" w:cstheme="majorBidi"/>
          <w:sz w:val="20"/>
          <w:szCs w:val="20"/>
        </w:rPr>
        <w:t>"Quantifying structural uncertainty in Anisotropic Depth imaging – Gulf of Mexico</w:t>
      </w:r>
      <w:r w:rsidR="00717A47" w:rsidRPr="00AB1CD2">
        <w:rPr>
          <w:rFonts w:ascii="Cambria" w:hAnsi="Cambria" w:cstheme="majorBidi"/>
          <w:sz w:val="20"/>
          <w:szCs w:val="20"/>
        </w:rPr>
        <w:t xml:space="preserve"> Case Study " Barcelona'10, CO31. 72</w:t>
      </w:r>
      <w:r w:rsidR="00717A47" w:rsidRPr="00AB1CD2">
        <w:rPr>
          <w:rFonts w:ascii="Cambria" w:hAnsi="Cambria" w:cstheme="majorBidi"/>
          <w:sz w:val="20"/>
          <w:szCs w:val="20"/>
          <w:vertAlign w:val="superscript"/>
        </w:rPr>
        <w:t>nd</w:t>
      </w:r>
      <w:r w:rsidR="00717A47" w:rsidRPr="00AB1CD2">
        <w:rPr>
          <w:rFonts w:ascii="Cambria" w:hAnsi="Cambria" w:cstheme="majorBidi"/>
          <w:sz w:val="20"/>
          <w:szCs w:val="20"/>
        </w:rPr>
        <w:t xml:space="preserve"> EAGE conference &amp; Exhibition incorporating SPE Europe 2010 Barcelona Spain 14-17 </w:t>
      </w:r>
    </w:p>
    <w:p w:rsidR="006A6736" w:rsidRPr="00AB1CD2" w:rsidRDefault="006A6736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HamadZafar</w:t>
      </w:r>
      <w:r w:rsidRPr="00AB1CD2">
        <w:rPr>
          <w:rFonts w:ascii="Cambria" w:hAnsi="Cambria" w:cstheme="majorBidi"/>
          <w:b/>
          <w:bCs/>
          <w:sz w:val="20"/>
          <w:szCs w:val="20"/>
        </w:rPr>
        <w:t>A/moniemEltayeb</w:t>
      </w:r>
      <w:r w:rsidRPr="00AB1CD2">
        <w:rPr>
          <w:rFonts w:ascii="Cambria" w:hAnsi="Cambria" w:cstheme="majorBidi"/>
          <w:sz w:val="20"/>
          <w:szCs w:val="20"/>
        </w:rPr>
        <w:t>,"Rotary Steerable Technology Creates Value in Western Canadian Drilling Environment, AADE 2009 NTCE 05 – 04</w:t>
      </w:r>
    </w:p>
    <w:p w:rsidR="006A6736" w:rsidRPr="00AB1CD2" w:rsidRDefault="006A6736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Toru Terabayashi, </w:t>
      </w:r>
      <w:r w:rsidRPr="00AB1CD2">
        <w:rPr>
          <w:rFonts w:ascii="Cambria" w:hAnsi="Cambria" w:cstheme="majorBidi"/>
          <w:b/>
          <w:bCs/>
          <w:sz w:val="20"/>
          <w:szCs w:val="20"/>
        </w:rPr>
        <w:t>A/moniemEltayeb</w:t>
      </w:r>
      <w:r w:rsidRPr="00AB1CD2">
        <w:rPr>
          <w:rFonts w:ascii="Cambria" w:hAnsi="Cambria" w:cstheme="majorBidi"/>
          <w:sz w:val="20"/>
          <w:szCs w:val="20"/>
        </w:rPr>
        <w:t xml:space="preserve"> "Engineering the Next-GenerationDown hole fluid Analysis Tool, The 13</w:t>
      </w:r>
      <w:r w:rsidRPr="00AB1CD2">
        <w:rPr>
          <w:rFonts w:ascii="Cambria" w:hAnsi="Cambria" w:cstheme="majorBidi"/>
          <w:sz w:val="20"/>
          <w:szCs w:val="20"/>
          <w:vertAlign w:val="superscript"/>
        </w:rPr>
        <w:t>th</w:t>
      </w:r>
      <w:r w:rsidRPr="00AB1CD2">
        <w:rPr>
          <w:rFonts w:ascii="Cambria" w:hAnsi="Cambria" w:cstheme="majorBidi"/>
          <w:sz w:val="20"/>
          <w:szCs w:val="20"/>
        </w:rPr>
        <w:t xml:space="preserve"> Formation Evaluation Symposium of Japan, </w:t>
      </w:r>
      <w:r w:rsidR="001416C5" w:rsidRPr="00AB1CD2">
        <w:rPr>
          <w:rFonts w:ascii="Cambria" w:hAnsi="Cambria" w:cstheme="majorBidi"/>
          <w:sz w:val="20"/>
          <w:szCs w:val="20"/>
        </w:rPr>
        <w:t xml:space="preserve">September 27-28 </w:t>
      </w:r>
      <w:r w:rsidRPr="00AB1CD2">
        <w:rPr>
          <w:rFonts w:ascii="Cambria" w:hAnsi="Cambria" w:cstheme="majorBidi"/>
          <w:sz w:val="20"/>
          <w:szCs w:val="20"/>
        </w:rPr>
        <w:t>2007</w:t>
      </w:r>
    </w:p>
    <w:p w:rsidR="006A6736" w:rsidRPr="00AB1CD2" w:rsidRDefault="006A6736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Peter Van Baaren,</w:t>
      </w:r>
      <w:r w:rsidRPr="00AB1CD2">
        <w:rPr>
          <w:rFonts w:ascii="Cambria" w:hAnsi="Cambria" w:cstheme="majorBidi"/>
          <w:b/>
          <w:bCs/>
          <w:sz w:val="20"/>
          <w:szCs w:val="20"/>
        </w:rPr>
        <w:t xml:space="preserve"> A/moniemEltayeb </w:t>
      </w:r>
      <w:r w:rsidRPr="00AB1CD2">
        <w:rPr>
          <w:rFonts w:ascii="Cambria" w:hAnsi="Cambria" w:cstheme="majorBidi"/>
          <w:sz w:val="20"/>
          <w:szCs w:val="20"/>
        </w:rPr>
        <w:t xml:space="preserve">"Single-Sensor Vibroseis acquisition in complex thrust belt areas – A case study from Dubai, SEG Las Vegas 2008, Annual Meeting </w:t>
      </w:r>
    </w:p>
    <w:p w:rsidR="006A6736" w:rsidRPr="00AB1CD2" w:rsidRDefault="00E47EBF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>
        <w:rPr>
          <w:rFonts w:ascii="Cambria" w:hAnsi="Cambria" w:cstheme="majorBidi"/>
          <w:sz w:val="20"/>
          <w:szCs w:val="20"/>
        </w:rPr>
        <w:t>Nick Moldovean</w:t>
      </w:r>
      <w:r w:rsidR="006A6736" w:rsidRPr="00AB1CD2">
        <w:rPr>
          <w:rFonts w:ascii="Cambria" w:hAnsi="Cambria" w:cstheme="majorBidi"/>
          <w:sz w:val="20"/>
          <w:szCs w:val="20"/>
        </w:rPr>
        <w:t>,</w:t>
      </w:r>
      <w:r>
        <w:rPr>
          <w:rFonts w:ascii="Cambria" w:hAnsi="Cambria" w:cstheme="majorBidi"/>
          <w:sz w:val="20"/>
          <w:szCs w:val="20"/>
        </w:rPr>
        <w:t xml:space="preserve"> </w:t>
      </w:r>
      <w:r w:rsidR="006A6736" w:rsidRPr="00AB1CD2">
        <w:rPr>
          <w:rFonts w:ascii="Cambria" w:hAnsi="Cambria" w:cstheme="majorBidi"/>
          <w:b/>
          <w:bCs/>
          <w:sz w:val="20"/>
          <w:szCs w:val="20"/>
        </w:rPr>
        <w:t>A\moniem</w:t>
      </w:r>
      <w:r>
        <w:rPr>
          <w:rFonts w:ascii="Cambria" w:hAnsi="Cambria" w:cstheme="majorBidi"/>
          <w:b/>
          <w:bCs/>
          <w:sz w:val="20"/>
          <w:szCs w:val="20"/>
        </w:rPr>
        <w:t xml:space="preserve"> </w:t>
      </w:r>
      <w:r w:rsidR="006A6736" w:rsidRPr="00AB1CD2">
        <w:rPr>
          <w:rFonts w:ascii="Cambria" w:hAnsi="Cambria" w:cstheme="majorBidi"/>
          <w:b/>
          <w:bCs/>
          <w:sz w:val="20"/>
          <w:szCs w:val="20"/>
        </w:rPr>
        <w:t>Eltayeb</w:t>
      </w:r>
      <w:r w:rsidR="006A6736" w:rsidRPr="00AB1CD2">
        <w:rPr>
          <w:rFonts w:ascii="Cambria" w:hAnsi="Cambria" w:cstheme="majorBidi"/>
          <w:sz w:val="20"/>
          <w:szCs w:val="20"/>
        </w:rPr>
        <w:t>,</w:t>
      </w:r>
      <w:r>
        <w:rPr>
          <w:rFonts w:ascii="Cambria" w:hAnsi="Cambria" w:cstheme="majorBidi"/>
          <w:sz w:val="20"/>
          <w:szCs w:val="20"/>
        </w:rPr>
        <w:t xml:space="preserve"> </w:t>
      </w:r>
      <w:r w:rsidR="006A6736" w:rsidRPr="00AB1CD2">
        <w:rPr>
          <w:rFonts w:ascii="Cambria" w:hAnsi="Cambria" w:cstheme="majorBidi"/>
          <w:sz w:val="20"/>
          <w:szCs w:val="20"/>
        </w:rPr>
        <w:t>single _vessel method for wide _azimuth towed _stream</w:t>
      </w:r>
      <w:r>
        <w:rPr>
          <w:rFonts w:ascii="Cambria" w:hAnsi="Cambria" w:cstheme="majorBidi"/>
          <w:sz w:val="20"/>
          <w:szCs w:val="20"/>
        </w:rPr>
        <w:t xml:space="preserve"> </w:t>
      </w:r>
      <w:r w:rsidR="006A6736" w:rsidRPr="00AB1CD2">
        <w:rPr>
          <w:rFonts w:ascii="Cambria" w:hAnsi="Cambria" w:cstheme="majorBidi"/>
          <w:sz w:val="20"/>
          <w:szCs w:val="20"/>
        </w:rPr>
        <w:t>oracquisition,</w:t>
      </w:r>
      <w:r>
        <w:rPr>
          <w:rFonts w:ascii="Cambria" w:hAnsi="Cambria" w:cstheme="majorBidi"/>
          <w:sz w:val="20"/>
          <w:szCs w:val="20"/>
        </w:rPr>
        <w:t xml:space="preserve"> </w:t>
      </w:r>
      <w:r w:rsidR="006A6736" w:rsidRPr="00AB1CD2">
        <w:rPr>
          <w:rFonts w:ascii="Cambria" w:hAnsi="Cambria" w:cstheme="majorBidi"/>
          <w:sz w:val="20"/>
          <w:szCs w:val="20"/>
        </w:rPr>
        <w:t>SEGLASveqas 2008 annual meeting.</w:t>
      </w:r>
    </w:p>
    <w:p w:rsidR="006A6736" w:rsidRPr="00AB1CD2" w:rsidRDefault="006A6736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Anto</w:t>
      </w:r>
      <w:r w:rsidR="001416C5" w:rsidRPr="00AB1CD2">
        <w:rPr>
          <w:rFonts w:ascii="Cambria" w:hAnsi="Cambria" w:cstheme="majorBidi"/>
          <w:sz w:val="20"/>
          <w:szCs w:val="20"/>
        </w:rPr>
        <w:t>ny</w:t>
      </w:r>
      <w:r w:rsidRPr="00AB1CD2">
        <w:rPr>
          <w:rFonts w:ascii="Cambria" w:hAnsi="Cambria" w:cstheme="majorBidi"/>
          <w:sz w:val="20"/>
          <w:szCs w:val="20"/>
        </w:rPr>
        <w:t>price,</w:t>
      </w:r>
      <w:r w:rsidRPr="00AB1CD2">
        <w:rPr>
          <w:rFonts w:ascii="Cambria" w:hAnsi="Cambria" w:cstheme="majorBidi"/>
          <w:b/>
          <w:bCs/>
          <w:sz w:val="20"/>
          <w:szCs w:val="20"/>
        </w:rPr>
        <w:t>A\moniem</w:t>
      </w:r>
      <w:r w:rsidR="0088477D" w:rsidRPr="00AB1CD2">
        <w:rPr>
          <w:rFonts w:ascii="Cambria" w:hAnsi="Cambria" w:cstheme="majorBidi"/>
          <w:b/>
          <w:bCs/>
          <w:sz w:val="20"/>
          <w:szCs w:val="20"/>
        </w:rPr>
        <w:t>Eltayeb</w:t>
      </w:r>
      <w:r w:rsidR="0088477D" w:rsidRPr="00AB1CD2">
        <w:rPr>
          <w:rFonts w:ascii="Cambria" w:hAnsi="Cambria" w:cstheme="majorBidi"/>
          <w:sz w:val="20"/>
          <w:szCs w:val="20"/>
        </w:rPr>
        <w:t>,</w:t>
      </w:r>
      <w:r w:rsidRPr="00AB1CD2">
        <w:rPr>
          <w:rFonts w:ascii="Cambria" w:hAnsi="Cambria" w:cstheme="majorBidi"/>
          <w:sz w:val="20"/>
          <w:szCs w:val="20"/>
        </w:rPr>
        <w:t>"ID</w:t>
      </w:r>
      <w:r w:rsidR="00175DA1" w:rsidRPr="00AB1CD2">
        <w:rPr>
          <w:rFonts w:ascii="Cambria" w:hAnsi="Cambria" w:cstheme="majorBidi"/>
          <w:sz w:val="20"/>
          <w:szCs w:val="20"/>
        </w:rPr>
        <w:t>, 2D</w:t>
      </w:r>
      <w:r w:rsidRPr="00AB1CD2">
        <w:rPr>
          <w:rFonts w:ascii="Cambria" w:hAnsi="Cambria" w:cstheme="majorBidi"/>
          <w:sz w:val="20"/>
          <w:szCs w:val="20"/>
        </w:rPr>
        <w:t xml:space="preserve"> and 3D modeling and inversion of 3DCSEM data offshore </w:t>
      </w:r>
      <w:r w:rsidR="0078462B" w:rsidRPr="00AB1CD2">
        <w:rPr>
          <w:rFonts w:ascii="Cambria" w:hAnsi="Cambria" w:cstheme="majorBidi"/>
          <w:sz w:val="20"/>
          <w:szCs w:val="20"/>
        </w:rPr>
        <w:t>West</w:t>
      </w:r>
      <w:r w:rsidRPr="00AB1CD2">
        <w:rPr>
          <w:rFonts w:ascii="Cambria" w:hAnsi="Cambria" w:cstheme="majorBidi"/>
          <w:sz w:val="20"/>
          <w:szCs w:val="20"/>
        </w:rPr>
        <w:t xml:space="preserve"> Africa, SEGLasvegas 2008 annual meeting.</w:t>
      </w:r>
    </w:p>
    <w:p w:rsidR="006A6736" w:rsidRPr="00AB1CD2" w:rsidRDefault="006A6736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Greg M.Johnson,</w:t>
      </w:r>
      <w:r w:rsidRPr="00AB1CD2">
        <w:rPr>
          <w:rFonts w:ascii="Cambria" w:hAnsi="Cambria" w:cstheme="majorBidi"/>
          <w:b/>
          <w:bCs/>
          <w:sz w:val="20"/>
          <w:szCs w:val="20"/>
        </w:rPr>
        <w:t>A\moniemEltayeb</w:t>
      </w:r>
      <w:r w:rsidRPr="00AB1CD2">
        <w:rPr>
          <w:rFonts w:ascii="Cambria" w:hAnsi="Cambria" w:cstheme="majorBidi"/>
          <w:sz w:val="20"/>
          <w:szCs w:val="20"/>
        </w:rPr>
        <w:t>"Modeling overburden heterogeneity interms of vpandti for PSDM,WillistonBasin.U.S.A ,SEGA Denver 2010 annual meeting.</w:t>
      </w:r>
    </w:p>
    <w:p w:rsidR="006A6736" w:rsidRPr="00AB1CD2" w:rsidRDefault="006A6736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Richard bisley, </w:t>
      </w:r>
      <w:r w:rsidRPr="00AB1CD2">
        <w:rPr>
          <w:rFonts w:ascii="Cambria" w:hAnsi="Cambria" w:cstheme="majorBidi"/>
          <w:b/>
          <w:bCs/>
          <w:sz w:val="20"/>
          <w:szCs w:val="20"/>
        </w:rPr>
        <w:t>A\moniemEltayeb</w:t>
      </w:r>
      <w:r w:rsidRPr="00AB1CD2">
        <w:rPr>
          <w:rFonts w:ascii="Cambria" w:hAnsi="Cambria" w:cstheme="majorBidi"/>
          <w:sz w:val="20"/>
          <w:szCs w:val="20"/>
        </w:rPr>
        <w:t xml:space="preserve"> "application of true- azimuth 3DSRME in the northwest shelf Australia,SEGlasvegas 2008 annual meeting</w:t>
      </w:r>
    </w:p>
    <w:p w:rsidR="006A6736" w:rsidRPr="00AB1CD2" w:rsidRDefault="006A6736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OsehJeffeyOnuoma</w:t>
      </w:r>
      <w:r w:rsidR="00476E80" w:rsidRPr="00AB1CD2">
        <w:rPr>
          <w:rFonts w:ascii="Cambria" w:hAnsi="Cambria" w:cstheme="majorBidi"/>
          <w:sz w:val="20"/>
          <w:szCs w:val="20"/>
        </w:rPr>
        <w:t>,</w:t>
      </w:r>
      <w:r w:rsidR="00476E80" w:rsidRPr="00AB1CD2">
        <w:rPr>
          <w:rFonts w:ascii="Cambria" w:hAnsi="Cambria" w:cstheme="majorBidi"/>
          <w:b/>
          <w:bCs/>
          <w:sz w:val="20"/>
          <w:szCs w:val="20"/>
        </w:rPr>
        <w:t xml:space="preserve"> Abdelmoniem Eltayeb</w:t>
      </w:r>
      <w:r w:rsidR="004D09BC" w:rsidRPr="00AB1CD2">
        <w:rPr>
          <w:rFonts w:ascii="Cambria" w:hAnsi="Cambria" w:cstheme="majorBidi"/>
          <w:sz w:val="20"/>
          <w:szCs w:val="20"/>
        </w:rPr>
        <w:t xml:space="preserve">, </w:t>
      </w:r>
      <w:r w:rsidRPr="00AB1CD2">
        <w:rPr>
          <w:rFonts w:ascii="Cambria" w:hAnsi="Cambria" w:cstheme="majorBidi"/>
          <w:sz w:val="20"/>
          <w:szCs w:val="20"/>
        </w:rPr>
        <w:t>OguamahIfeanyi Alex, Oluwagbenga</w:t>
      </w:r>
      <w:r w:rsidR="00E47EBF">
        <w:rPr>
          <w:rFonts w:ascii="Cambria" w:hAnsi="Cambria" w:cstheme="majorBidi"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>Omotara</w:t>
      </w:r>
      <w:r w:rsidR="00E47EBF">
        <w:rPr>
          <w:rFonts w:ascii="Cambria" w:hAnsi="Cambria" w:cstheme="majorBidi"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>Olwale</w:t>
      </w:r>
      <w:r w:rsidR="00E47EBF">
        <w:rPr>
          <w:rFonts w:ascii="Cambria" w:hAnsi="Cambria" w:cstheme="majorBidi"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 xml:space="preserve">Adeyi  Abel Adekanmi .The Environmental lmplication of Gas Flaring in sapele Community Of  Delta State, Nigeria . </w:t>
      </w:r>
      <w:r w:rsidR="00E47EBF" w:rsidRPr="00AB1CD2">
        <w:rPr>
          <w:rFonts w:ascii="Cambria" w:hAnsi="Cambria" w:cstheme="majorBidi"/>
          <w:sz w:val="20"/>
          <w:szCs w:val="20"/>
        </w:rPr>
        <w:t>International</w:t>
      </w:r>
      <w:r w:rsidRPr="00AB1CD2">
        <w:rPr>
          <w:rFonts w:ascii="Cambria" w:hAnsi="Cambria" w:cstheme="majorBidi"/>
          <w:sz w:val="20"/>
          <w:szCs w:val="20"/>
        </w:rPr>
        <w:t xml:space="preserve"> Journal Of oil, Gas and Coal Engineering  August 20-2015.</w:t>
      </w:r>
    </w:p>
    <w:p w:rsidR="006A6736" w:rsidRPr="00AB1CD2" w:rsidRDefault="006A6736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Okotie</w:t>
      </w:r>
      <w:r w:rsidR="00E47EBF">
        <w:rPr>
          <w:rFonts w:ascii="Cambria" w:hAnsi="Cambria" w:cstheme="majorBidi"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>Sylvestr</w:t>
      </w:r>
      <w:r w:rsidR="00E47EBF">
        <w:rPr>
          <w:rFonts w:ascii="Cambria" w:hAnsi="Cambria" w:cstheme="majorBidi"/>
          <w:sz w:val="20"/>
          <w:szCs w:val="20"/>
        </w:rPr>
        <w:t xml:space="preserve"> </w:t>
      </w:r>
      <w:r w:rsidRPr="00AB1CD2">
        <w:rPr>
          <w:rFonts w:ascii="Cambria" w:hAnsi="Cambria" w:cstheme="majorBidi"/>
          <w:b/>
          <w:bCs/>
          <w:sz w:val="20"/>
          <w:szCs w:val="20"/>
        </w:rPr>
        <w:t>Abdelmoniem</w:t>
      </w:r>
      <w:r w:rsidR="00E47EBF">
        <w:rPr>
          <w:rFonts w:ascii="Cambria" w:hAnsi="Cambria" w:cstheme="majorBidi"/>
          <w:b/>
          <w:bCs/>
          <w:sz w:val="20"/>
          <w:szCs w:val="20"/>
        </w:rPr>
        <w:t xml:space="preserve"> </w:t>
      </w:r>
      <w:r w:rsidRPr="00AB1CD2">
        <w:rPr>
          <w:rFonts w:ascii="Cambria" w:hAnsi="Cambria" w:cstheme="majorBidi"/>
          <w:b/>
          <w:bCs/>
          <w:sz w:val="20"/>
          <w:szCs w:val="20"/>
        </w:rPr>
        <w:t>Eltayeb</w:t>
      </w:r>
      <w:r w:rsidR="004D09BC" w:rsidRPr="00AB1CD2">
        <w:rPr>
          <w:rFonts w:ascii="Cambria" w:hAnsi="Cambria" w:cstheme="majorBidi"/>
          <w:sz w:val="20"/>
          <w:szCs w:val="20"/>
        </w:rPr>
        <w:t>,</w:t>
      </w:r>
      <w:r w:rsidR="00E47EBF">
        <w:rPr>
          <w:rFonts w:ascii="Cambria" w:hAnsi="Cambria" w:cstheme="majorBidi"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>lkporo</w:t>
      </w:r>
      <w:r w:rsidR="00E47EBF">
        <w:rPr>
          <w:rFonts w:ascii="Cambria" w:hAnsi="Cambria" w:cstheme="majorBidi"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>Bibobra, Ovuema</w:t>
      </w:r>
      <w:r w:rsidR="00E47EBF">
        <w:rPr>
          <w:rFonts w:ascii="Cambria" w:hAnsi="Cambria" w:cstheme="majorBidi"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 xml:space="preserve">Augustina .  Gas Lift Technique a Tool to production Optimization.    </w:t>
      </w:r>
      <w:r w:rsidR="008744EB" w:rsidRPr="00AB1CD2">
        <w:rPr>
          <w:rFonts w:ascii="Cambria" w:hAnsi="Cambria" w:cstheme="majorBidi"/>
          <w:sz w:val="20"/>
          <w:szCs w:val="20"/>
        </w:rPr>
        <w:t>International</w:t>
      </w:r>
      <w:r w:rsidRPr="00AB1CD2">
        <w:rPr>
          <w:rFonts w:ascii="Cambria" w:hAnsi="Cambria" w:cstheme="majorBidi"/>
          <w:sz w:val="20"/>
          <w:szCs w:val="20"/>
        </w:rPr>
        <w:t xml:space="preserve"> Journal Of oil, Gas and Coal EngineeringJune 10-2015.</w:t>
      </w:r>
    </w:p>
    <w:p w:rsidR="006A6736" w:rsidRPr="00AB1CD2" w:rsidRDefault="006A6736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Abdelelaziz El Hoshoudy</w:t>
      </w:r>
      <w:r w:rsidRPr="00AB1CD2">
        <w:rPr>
          <w:rFonts w:ascii="Cambria" w:hAnsi="Cambria" w:cstheme="majorBidi"/>
          <w:b/>
          <w:bCs/>
          <w:sz w:val="20"/>
          <w:szCs w:val="20"/>
        </w:rPr>
        <w:t>AbdelmoniemEltayeb</w:t>
      </w:r>
      <w:r w:rsidRPr="00AB1CD2">
        <w:rPr>
          <w:rFonts w:ascii="Cambria" w:hAnsi="Cambria" w:cstheme="majorBidi"/>
          <w:sz w:val="20"/>
          <w:szCs w:val="20"/>
        </w:rPr>
        <w:t>, saadDesouky, Ahmed Al-sabagh, Mohammed El-kady Mohammed Betiha, SawsanMahmoud.Synthesis and Characterization Of polyacrylamide Crosslinked Copolymer for Enhanced Oil Recovery and Rock Wettability Alteration. . international Journal Of oil, Gas and Coal Engineering  July 23-2015 .</w:t>
      </w:r>
    </w:p>
    <w:p w:rsidR="006A6736" w:rsidRPr="00AB1CD2" w:rsidRDefault="00E47EBF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>
        <w:rPr>
          <w:rFonts w:ascii="Cambria" w:hAnsi="Cambria" w:cstheme="majorBidi"/>
          <w:sz w:val="20"/>
          <w:szCs w:val="20"/>
        </w:rPr>
        <w:t>JahanLabibaNusrat:</w:t>
      </w:r>
      <w:r w:rsidR="006A6736" w:rsidRPr="00AB1CD2">
        <w:rPr>
          <w:rFonts w:ascii="Cambria" w:hAnsi="Cambria" w:cstheme="majorBidi"/>
          <w:sz w:val="20"/>
          <w:szCs w:val="20"/>
        </w:rPr>
        <w:t xml:space="preserve"> DeyDebotosh, </w:t>
      </w:r>
      <w:r w:rsidR="006A6736" w:rsidRPr="00AB1CD2">
        <w:rPr>
          <w:rFonts w:ascii="Cambria" w:hAnsi="Cambria" w:cstheme="majorBidi"/>
          <w:b/>
          <w:bCs/>
          <w:sz w:val="20"/>
          <w:szCs w:val="20"/>
        </w:rPr>
        <w:t>AbdelmoniemEltayeb,</w:t>
      </w:r>
      <w:r w:rsidR="006A6736" w:rsidRPr="00AB1CD2">
        <w:rPr>
          <w:rFonts w:ascii="Cambria" w:hAnsi="Cambria" w:cstheme="majorBidi"/>
          <w:sz w:val="20"/>
          <w:szCs w:val="20"/>
        </w:rPr>
        <w:t xml:space="preserve"> Hashan</w:t>
      </w:r>
      <w:r>
        <w:rPr>
          <w:rFonts w:ascii="Cambria" w:hAnsi="Cambria" w:cstheme="majorBidi"/>
          <w:sz w:val="20"/>
          <w:szCs w:val="20"/>
        </w:rPr>
        <w:t xml:space="preserve"> Mahammudul</w:t>
      </w:r>
      <w:r w:rsidR="006A6736" w:rsidRPr="00AB1CD2">
        <w:rPr>
          <w:rFonts w:ascii="Cambria" w:hAnsi="Cambria" w:cstheme="majorBidi"/>
          <w:sz w:val="20"/>
          <w:szCs w:val="20"/>
        </w:rPr>
        <w:t xml:space="preserve">. Fluid Flow Analysis </w:t>
      </w:r>
      <w:r w:rsidR="00B26769" w:rsidRPr="00AB1CD2">
        <w:rPr>
          <w:rFonts w:ascii="Cambria" w:hAnsi="Cambria" w:cstheme="majorBidi"/>
          <w:sz w:val="20"/>
          <w:szCs w:val="20"/>
        </w:rPr>
        <w:t>o</w:t>
      </w:r>
      <w:r w:rsidR="006A6736" w:rsidRPr="00AB1CD2">
        <w:rPr>
          <w:rFonts w:ascii="Cambria" w:hAnsi="Cambria" w:cstheme="majorBidi"/>
          <w:sz w:val="20"/>
          <w:szCs w:val="20"/>
        </w:rPr>
        <w:t xml:space="preserve">f a Transmission Line Of Jalalabad Gas Transmission </w:t>
      </w:r>
      <w:r w:rsidR="00E53B17" w:rsidRPr="00AB1CD2">
        <w:rPr>
          <w:rFonts w:ascii="Cambria" w:hAnsi="Cambria" w:cstheme="majorBidi"/>
          <w:sz w:val="20"/>
          <w:szCs w:val="20"/>
        </w:rPr>
        <w:t>and Distribution System Limited</w:t>
      </w:r>
      <w:r w:rsidR="006A6736" w:rsidRPr="00AB1CD2">
        <w:rPr>
          <w:rFonts w:ascii="Cambria" w:hAnsi="Cambria" w:cstheme="majorBidi"/>
          <w:sz w:val="20"/>
          <w:szCs w:val="20"/>
        </w:rPr>
        <w:t xml:space="preserve">. </w:t>
      </w:r>
      <w:r w:rsidRPr="00AB1CD2">
        <w:rPr>
          <w:rFonts w:ascii="Cambria" w:hAnsi="Cambria" w:cstheme="majorBidi"/>
          <w:sz w:val="20"/>
          <w:szCs w:val="20"/>
        </w:rPr>
        <w:t>International</w:t>
      </w:r>
      <w:r w:rsidR="006A6736" w:rsidRPr="00AB1CD2">
        <w:rPr>
          <w:rFonts w:ascii="Cambria" w:hAnsi="Cambria" w:cstheme="majorBidi"/>
          <w:sz w:val="20"/>
          <w:szCs w:val="20"/>
        </w:rPr>
        <w:t xml:space="preserve"> Journal Of oil, Gas and Coal Engineering may 11-2015.</w:t>
      </w:r>
    </w:p>
    <w:p w:rsidR="006A6736" w:rsidRPr="00AB1CD2" w:rsidRDefault="006A6736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Takashi Shimosakon, </w:t>
      </w:r>
      <w:r w:rsidRPr="00AB1CD2">
        <w:rPr>
          <w:rFonts w:ascii="Cambria" w:hAnsi="Cambria" w:cstheme="majorBidi"/>
          <w:b/>
          <w:bCs/>
          <w:sz w:val="20"/>
          <w:szCs w:val="20"/>
        </w:rPr>
        <w:t>AbdelmoniemEltayeb</w:t>
      </w:r>
      <w:r w:rsidRPr="00AB1CD2">
        <w:rPr>
          <w:rFonts w:ascii="Cambria" w:hAnsi="Cambria" w:cstheme="majorBidi"/>
          <w:sz w:val="20"/>
          <w:szCs w:val="20"/>
        </w:rPr>
        <w:t xml:space="preserve">, Masaki uhara, Taiga Tatsumi, Shinichi Tamura, Yoshinori Nishino. Design Method Of FRP Pipe For Oil Well Frontier. . </w:t>
      </w:r>
      <w:r w:rsidR="008744EB" w:rsidRPr="00AB1CD2">
        <w:rPr>
          <w:rFonts w:ascii="Cambria" w:hAnsi="Cambria" w:cstheme="majorBidi"/>
          <w:sz w:val="20"/>
          <w:szCs w:val="20"/>
        </w:rPr>
        <w:t>International</w:t>
      </w:r>
      <w:r w:rsidRPr="00AB1CD2">
        <w:rPr>
          <w:rFonts w:ascii="Cambria" w:hAnsi="Cambria" w:cstheme="majorBidi"/>
          <w:sz w:val="20"/>
          <w:szCs w:val="20"/>
        </w:rPr>
        <w:t xml:space="preserve"> Journal Of oil, Gas and Coal Engineering</w:t>
      </w:r>
      <w:r w:rsidR="00425D16" w:rsidRPr="00AB1CD2">
        <w:rPr>
          <w:rFonts w:ascii="Cambria" w:hAnsi="Cambria" w:cstheme="majorBidi"/>
          <w:sz w:val="20"/>
          <w:szCs w:val="20"/>
        </w:rPr>
        <w:t xml:space="preserve"> March</w:t>
      </w:r>
      <w:r w:rsidRPr="00AB1CD2">
        <w:rPr>
          <w:rFonts w:ascii="Cambria" w:hAnsi="Cambria" w:cstheme="majorBidi"/>
          <w:sz w:val="20"/>
          <w:szCs w:val="20"/>
        </w:rPr>
        <w:t xml:space="preserve"> 11-</w:t>
      </w:r>
      <w:r w:rsidR="008744EB" w:rsidRPr="00AB1CD2">
        <w:rPr>
          <w:rFonts w:ascii="Cambria" w:hAnsi="Cambria" w:cstheme="majorBidi"/>
          <w:sz w:val="20"/>
          <w:szCs w:val="20"/>
        </w:rPr>
        <w:t>2015.</w:t>
      </w:r>
    </w:p>
    <w:p w:rsidR="006A6736" w:rsidRPr="00AB1CD2" w:rsidRDefault="006A6736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Oguamahifeanyi</w:t>
      </w:r>
      <w:r w:rsidRPr="00AB1CD2">
        <w:rPr>
          <w:rFonts w:ascii="Cambria" w:hAnsi="Cambria" w:cstheme="majorBidi"/>
          <w:b/>
          <w:bCs/>
          <w:sz w:val="20"/>
          <w:szCs w:val="20"/>
        </w:rPr>
        <w:t>AbdelmoniemEltayeb</w:t>
      </w:r>
      <w:r w:rsidRPr="00AB1CD2">
        <w:rPr>
          <w:rFonts w:ascii="Cambria" w:hAnsi="Cambria" w:cstheme="majorBidi"/>
          <w:sz w:val="20"/>
          <w:szCs w:val="20"/>
        </w:rPr>
        <w:t>, OgunkunleTrmitop, Oseh Jeffrey. Effect Of Matrix Acidizing On The Performance Of Selected Niger Delta Reservoirs .. international Journal Of oil, Gas and Coal Engineering Apnil 15-2015</w:t>
      </w:r>
    </w:p>
    <w:p w:rsidR="00F37D92" w:rsidRPr="00AB1CD2" w:rsidRDefault="00F37D92" w:rsidP="00E47EBF">
      <w:pPr>
        <w:pStyle w:val="ListParagraph"/>
        <w:numPr>
          <w:ilvl w:val="0"/>
          <w:numId w:val="28"/>
        </w:numPr>
        <w:autoSpaceDE w:val="0"/>
        <w:autoSpaceDN w:val="0"/>
        <w:adjustRightInd w:val="0"/>
        <w:spacing w:line="360" w:lineRule="auto"/>
        <w:ind w:left="360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b/>
          <w:bCs/>
          <w:sz w:val="20"/>
          <w:szCs w:val="20"/>
        </w:rPr>
        <w:t>AbdelmoniemEltayeb</w:t>
      </w:r>
      <w:r w:rsidRPr="00AB1CD2">
        <w:rPr>
          <w:rFonts w:ascii="Cambria" w:hAnsi="Cambria" w:cstheme="majorBidi"/>
          <w:sz w:val="20"/>
          <w:szCs w:val="20"/>
        </w:rPr>
        <w:t>, Roorkee. Optimization of Esterification and Transesterification of High FFA Jatropha</w:t>
      </w:r>
      <w:r w:rsidR="00E47EBF">
        <w:rPr>
          <w:rFonts w:ascii="Cambria" w:hAnsi="Cambria" w:cstheme="majorBidi"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>Curcas Oil Using Response</w:t>
      </w:r>
      <w:r w:rsidR="00E47EBF">
        <w:rPr>
          <w:rFonts w:ascii="Cambria" w:hAnsi="Cambria" w:cstheme="majorBidi"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>Surface Methodology</w:t>
      </w:r>
      <w:r w:rsidR="00E47EBF">
        <w:rPr>
          <w:rFonts w:ascii="Cambria" w:hAnsi="Cambria" w:cstheme="majorBidi"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>Journal of Petroleum Science Research    Oct. 2012, Vol. 1 Iss. 3, PP. 36-43</w:t>
      </w:r>
    </w:p>
    <w:p w:rsidR="00F37D92" w:rsidRPr="00AB1CD2" w:rsidRDefault="00F37D92" w:rsidP="00E47EBF">
      <w:pPr>
        <w:pStyle w:val="ListParagraph"/>
        <w:numPr>
          <w:ilvl w:val="0"/>
          <w:numId w:val="28"/>
        </w:numPr>
        <w:autoSpaceDE w:val="0"/>
        <w:autoSpaceDN w:val="0"/>
        <w:adjustRightInd w:val="0"/>
        <w:spacing w:line="360" w:lineRule="auto"/>
        <w:ind w:left="360"/>
        <w:jc w:val="lowKashida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lastRenderedPageBreak/>
        <w:t xml:space="preserve">Abubakar Mohammed1, 2*, Ikeh Lesor1, 3, Sunday Aribo1, 4, Marcus B. Umeleuma3, </w:t>
      </w:r>
      <w:r w:rsidRPr="00AB1CD2">
        <w:rPr>
          <w:rFonts w:ascii="Cambria" w:hAnsi="Cambria" w:cstheme="majorBidi"/>
          <w:b/>
          <w:bCs/>
          <w:sz w:val="20"/>
          <w:szCs w:val="20"/>
        </w:rPr>
        <w:t>1Abdelmoniem Eltyeb1</w:t>
      </w:r>
      <w:r w:rsidRPr="00AB1CD2">
        <w:rPr>
          <w:rFonts w:ascii="Cambria" w:hAnsi="Cambria" w:cstheme="majorBidi"/>
          <w:sz w:val="20"/>
          <w:szCs w:val="20"/>
        </w:rPr>
        <w:t xml:space="preserve">,5Comparative Study of Sand Control Methodsin Niger DeltaJournal of Petroleum Science Research  Oct. 2012, Vol. 1 Iss. 3, PP.57-64- 58                                                            </w:t>
      </w:r>
    </w:p>
    <w:p w:rsidR="00F37D92" w:rsidRPr="00AB1CD2" w:rsidRDefault="00F37D92" w:rsidP="00E47EBF">
      <w:pPr>
        <w:pStyle w:val="Default"/>
        <w:numPr>
          <w:ilvl w:val="0"/>
          <w:numId w:val="28"/>
        </w:numPr>
        <w:spacing w:line="360" w:lineRule="auto"/>
        <w:ind w:left="360"/>
        <w:jc w:val="lowKashida"/>
        <w:rPr>
          <w:rFonts w:ascii="Cambria" w:eastAsia="Times New Roman" w:hAnsi="Cambria" w:cstheme="majorBidi"/>
          <w:color w:val="auto"/>
          <w:sz w:val="20"/>
          <w:szCs w:val="20"/>
          <w:lang w:val="en-GB" w:eastAsia="en-GB"/>
        </w:rPr>
      </w:pPr>
      <w:r w:rsidRPr="00AB1CD2">
        <w:rPr>
          <w:rFonts w:ascii="Cambria" w:eastAsia="Times New Roman" w:hAnsi="Cambria" w:cstheme="majorBidi"/>
          <w:color w:val="auto"/>
          <w:sz w:val="20"/>
          <w:szCs w:val="20"/>
          <w:lang w:val="en-GB" w:eastAsia="en-GB"/>
        </w:rPr>
        <w:t>Maurizio Bevilacqua1, Filippo Emanuele Ciarapica1,</w:t>
      </w:r>
      <w:r w:rsidRPr="00AB1CD2">
        <w:rPr>
          <w:rFonts w:ascii="Cambria" w:eastAsia="Times New Roman" w:hAnsi="Cambria" w:cstheme="majorBidi"/>
          <w:b/>
          <w:bCs/>
          <w:color w:val="auto"/>
          <w:sz w:val="20"/>
          <w:szCs w:val="20"/>
          <w:lang w:val="en-GB" w:eastAsia="en-GB"/>
        </w:rPr>
        <w:t>Abdelmoniem Eltayeb</w:t>
      </w:r>
      <w:r w:rsidRPr="00AB1CD2">
        <w:rPr>
          <w:rFonts w:ascii="Cambria" w:eastAsia="Times New Roman" w:hAnsi="Cambria" w:cstheme="majorBidi"/>
          <w:color w:val="auto"/>
          <w:sz w:val="20"/>
          <w:szCs w:val="20"/>
          <w:lang w:val="en-GB" w:eastAsia="en-GB"/>
        </w:rPr>
        <w:t xml:space="preserve"> Barbara Marchetti2  Acquisition, Processing and Evaluation of Down Hole Data for Monitoring Efficiency of Drilling Processes </w:t>
      </w:r>
      <w:r w:rsidRPr="00AB1CD2">
        <w:rPr>
          <w:rFonts w:ascii="Cambria" w:hAnsi="Cambria" w:cstheme="majorBidi"/>
          <w:sz w:val="20"/>
          <w:szCs w:val="20"/>
        </w:rPr>
        <w:t xml:space="preserve"> Journal of Petroleum Science Research (JPSR) Volume 2 Issue 2, April 2013                                                      </w:t>
      </w:r>
    </w:p>
    <w:p w:rsidR="00F37D92" w:rsidRPr="00AB1CD2" w:rsidRDefault="00F37D92" w:rsidP="00E47EBF">
      <w:pPr>
        <w:pStyle w:val="ListParagraph"/>
        <w:numPr>
          <w:ilvl w:val="0"/>
          <w:numId w:val="28"/>
        </w:numPr>
        <w:autoSpaceDE w:val="0"/>
        <w:autoSpaceDN w:val="0"/>
        <w:adjustRightInd w:val="0"/>
        <w:spacing w:line="360" w:lineRule="auto"/>
        <w:ind w:left="360"/>
        <w:jc w:val="lowKashida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Johannes Alvarez, Sungyun Han, </w:t>
      </w:r>
      <w:r w:rsidRPr="00AB1CD2">
        <w:rPr>
          <w:rFonts w:ascii="Cambria" w:hAnsi="Cambria" w:cstheme="majorBidi"/>
          <w:b/>
          <w:bCs/>
          <w:sz w:val="20"/>
          <w:szCs w:val="20"/>
        </w:rPr>
        <w:t>Abdelmoniem</w:t>
      </w:r>
      <w:r w:rsidR="00E47EBF">
        <w:rPr>
          <w:rFonts w:ascii="Cambria" w:hAnsi="Cambria" w:cstheme="majorBidi"/>
          <w:b/>
          <w:bCs/>
          <w:sz w:val="20"/>
          <w:szCs w:val="20"/>
        </w:rPr>
        <w:t xml:space="preserve"> </w:t>
      </w:r>
      <w:r w:rsidRPr="00AB1CD2">
        <w:rPr>
          <w:rFonts w:ascii="Cambria" w:hAnsi="Cambria" w:cstheme="majorBidi"/>
          <w:b/>
          <w:bCs/>
          <w:sz w:val="20"/>
          <w:szCs w:val="20"/>
        </w:rPr>
        <w:t>Elayeb</w:t>
      </w:r>
      <w:r w:rsidR="00E47EBF">
        <w:rPr>
          <w:rFonts w:ascii="Cambria" w:hAnsi="Cambria" w:cstheme="majorBidi"/>
          <w:b/>
          <w:bCs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>Current Overview of Cyclic Steam Injection Process Journal of Petroleum Science Research Volume 2 Issue 3, July 2013</w:t>
      </w:r>
    </w:p>
    <w:p w:rsidR="00F37D92" w:rsidRPr="00AB1CD2" w:rsidRDefault="00F37D92" w:rsidP="00E47EBF">
      <w:pPr>
        <w:pStyle w:val="ListParagraph"/>
        <w:numPr>
          <w:ilvl w:val="0"/>
          <w:numId w:val="28"/>
        </w:numPr>
        <w:autoSpaceDE w:val="0"/>
        <w:autoSpaceDN w:val="0"/>
        <w:adjustRightInd w:val="0"/>
        <w:spacing w:line="360" w:lineRule="auto"/>
        <w:ind w:left="360"/>
        <w:jc w:val="lowKashida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Merv F. Fingas, </w:t>
      </w:r>
      <w:r w:rsidRPr="00AB1CD2">
        <w:rPr>
          <w:rFonts w:ascii="Cambria" w:hAnsi="Cambria" w:cstheme="majorBidi"/>
          <w:b/>
          <w:bCs/>
          <w:sz w:val="20"/>
          <w:szCs w:val="20"/>
        </w:rPr>
        <w:t>Abdelmoniem</w:t>
      </w:r>
      <w:r w:rsidR="00E47EBF">
        <w:rPr>
          <w:rFonts w:ascii="Cambria" w:hAnsi="Cambria" w:cstheme="majorBidi"/>
          <w:b/>
          <w:bCs/>
          <w:sz w:val="20"/>
          <w:szCs w:val="20"/>
        </w:rPr>
        <w:t xml:space="preserve"> </w:t>
      </w:r>
      <w:r w:rsidRPr="00AB1CD2">
        <w:rPr>
          <w:rFonts w:ascii="Cambria" w:hAnsi="Cambria" w:cstheme="majorBidi"/>
          <w:b/>
          <w:bCs/>
          <w:sz w:val="20"/>
          <w:szCs w:val="20"/>
        </w:rPr>
        <w:t>Eltayeb</w:t>
      </w:r>
      <w:r w:rsidR="00E47EBF">
        <w:rPr>
          <w:rFonts w:ascii="Cambria" w:hAnsi="Cambria" w:cstheme="majorBidi"/>
          <w:b/>
          <w:bCs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>Modeling Oil and Petroleum EvaporationJournal of petroleum Science Research (JPSR) Volume 2 Issue 3,July 2013</w:t>
      </w:r>
    </w:p>
    <w:p w:rsidR="00F37D92" w:rsidRPr="00AB1CD2" w:rsidRDefault="00F37D92" w:rsidP="00E47EBF">
      <w:pPr>
        <w:pStyle w:val="ListParagraph"/>
        <w:numPr>
          <w:ilvl w:val="0"/>
          <w:numId w:val="28"/>
        </w:numPr>
        <w:spacing w:line="360" w:lineRule="auto"/>
        <w:ind w:left="360"/>
        <w:jc w:val="lowKashida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Akand W. Islam*1, </w:t>
      </w:r>
      <w:r w:rsidRPr="00AB1CD2">
        <w:rPr>
          <w:rFonts w:ascii="Cambria" w:hAnsi="Cambria" w:cstheme="majorBidi"/>
          <w:b/>
          <w:bCs/>
          <w:sz w:val="20"/>
          <w:szCs w:val="20"/>
        </w:rPr>
        <w:t>Abdelmoniem</w:t>
      </w:r>
      <w:r w:rsidR="00E47EBF">
        <w:rPr>
          <w:rFonts w:ascii="Cambria" w:hAnsi="Cambria" w:cstheme="majorBidi"/>
          <w:b/>
          <w:bCs/>
          <w:sz w:val="20"/>
          <w:szCs w:val="20"/>
        </w:rPr>
        <w:t xml:space="preserve"> </w:t>
      </w:r>
      <w:r w:rsidRPr="00AB1CD2">
        <w:rPr>
          <w:rFonts w:ascii="Cambria" w:hAnsi="Cambria" w:cstheme="majorBidi"/>
          <w:b/>
          <w:bCs/>
          <w:sz w:val="20"/>
          <w:szCs w:val="20"/>
        </w:rPr>
        <w:t>Altayeb</w:t>
      </w:r>
      <w:r w:rsidR="00E47EBF">
        <w:rPr>
          <w:rFonts w:ascii="Cambria" w:hAnsi="Cambria" w:cstheme="majorBidi"/>
          <w:b/>
          <w:bCs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>Kamy Sepehrnoori2</w:t>
      </w:r>
      <w:r w:rsidR="00DF64B8" w:rsidRPr="00AB1CD2">
        <w:rPr>
          <w:rFonts w:ascii="Cambria" w:hAnsi="Cambria" w:cstheme="majorBidi"/>
          <w:sz w:val="20"/>
          <w:szCs w:val="20"/>
        </w:rPr>
        <w:t xml:space="preserve">A </w:t>
      </w:r>
      <w:r w:rsidRPr="00AB1CD2">
        <w:rPr>
          <w:rFonts w:ascii="Cambria" w:hAnsi="Cambria" w:cstheme="majorBidi"/>
          <w:sz w:val="20"/>
          <w:szCs w:val="20"/>
        </w:rPr>
        <w:t>Review on SPE’s Comparative Solution Projects (CSPs)Journal of Petroleum Science Research (JPSR) Volume 2 Issue 4, October 2013</w:t>
      </w:r>
    </w:p>
    <w:p w:rsidR="00F37D92" w:rsidRPr="00AB1CD2" w:rsidRDefault="00F37D92" w:rsidP="00E47EBF">
      <w:pPr>
        <w:pStyle w:val="ListParagraph"/>
        <w:numPr>
          <w:ilvl w:val="0"/>
          <w:numId w:val="28"/>
        </w:numPr>
        <w:autoSpaceDE w:val="0"/>
        <w:autoSpaceDN w:val="0"/>
        <w:adjustRightInd w:val="0"/>
        <w:spacing w:line="360" w:lineRule="auto"/>
        <w:ind w:left="360"/>
        <w:jc w:val="lowKashida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Merv F. Fingas</w:t>
      </w:r>
      <w:r w:rsidR="00E47EBF">
        <w:rPr>
          <w:rFonts w:ascii="Cambria" w:hAnsi="Cambria" w:cstheme="majorBidi"/>
          <w:sz w:val="20"/>
          <w:szCs w:val="20"/>
        </w:rPr>
        <w:t xml:space="preserve"> </w:t>
      </w:r>
      <w:r w:rsidRPr="00AB1CD2">
        <w:rPr>
          <w:rFonts w:ascii="Cambria" w:hAnsi="Cambria" w:cstheme="majorBidi"/>
          <w:b/>
          <w:bCs/>
          <w:sz w:val="20"/>
          <w:szCs w:val="20"/>
        </w:rPr>
        <w:t>Abdelmoniem</w:t>
      </w:r>
      <w:r w:rsidR="00E47EBF">
        <w:rPr>
          <w:rFonts w:ascii="Cambria" w:hAnsi="Cambria" w:cstheme="majorBidi"/>
          <w:b/>
          <w:bCs/>
          <w:sz w:val="20"/>
          <w:szCs w:val="20"/>
        </w:rPr>
        <w:t xml:space="preserve"> </w:t>
      </w:r>
      <w:r w:rsidRPr="00AB1CD2">
        <w:rPr>
          <w:rFonts w:ascii="Cambria" w:hAnsi="Cambria" w:cstheme="majorBidi"/>
          <w:b/>
          <w:bCs/>
          <w:sz w:val="20"/>
          <w:szCs w:val="20"/>
        </w:rPr>
        <w:t>Elatayeb</w:t>
      </w:r>
      <w:r w:rsidR="00E47EBF">
        <w:rPr>
          <w:rFonts w:ascii="Cambria" w:hAnsi="Cambria" w:cstheme="majorBidi"/>
          <w:b/>
          <w:bCs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>Water- in- Oil Emulsions: Formation and PredictionJournal of Petroleum Science Research (JPSR) Volume 3 Issue 1, January 2014</w:t>
      </w:r>
    </w:p>
    <w:p w:rsidR="00F37D92" w:rsidRPr="00AB1CD2" w:rsidRDefault="00F37D92" w:rsidP="00E47EBF">
      <w:pPr>
        <w:pStyle w:val="ListParagraph"/>
        <w:numPr>
          <w:ilvl w:val="0"/>
          <w:numId w:val="28"/>
        </w:numPr>
        <w:autoSpaceDE w:val="0"/>
        <w:autoSpaceDN w:val="0"/>
        <w:adjustRightInd w:val="0"/>
        <w:spacing w:line="360" w:lineRule="auto"/>
        <w:ind w:left="360"/>
        <w:jc w:val="lowKashida"/>
        <w:rPr>
          <w:rFonts w:ascii="Cambria" w:hAnsi="Cambria" w:cstheme="majorBidi"/>
          <w:b/>
          <w:bCs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Mohammad JamilAbd Al-Ghani,</w:t>
      </w:r>
      <w:r w:rsidR="00E47EBF">
        <w:rPr>
          <w:rFonts w:ascii="Cambria" w:hAnsi="Cambria" w:cstheme="majorBidi"/>
          <w:sz w:val="20"/>
          <w:szCs w:val="20"/>
        </w:rPr>
        <w:t xml:space="preserve"> </w:t>
      </w:r>
      <w:r w:rsidRPr="00AB1CD2">
        <w:rPr>
          <w:rFonts w:ascii="Cambria" w:hAnsi="Cambria" w:cstheme="majorBidi"/>
          <w:b/>
          <w:bCs/>
          <w:sz w:val="20"/>
          <w:szCs w:val="20"/>
        </w:rPr>
        <w:t>Abdelmoniem</w:t>
      </w:r>
      <w:r w:rsidR="00E47EBF">
        <w:rPr>
          <w:rFonts w:ascii="Cambria" w:hAnsi="Cambria" w:cstheme="majorBidi"/>
          <w:b/>
          <w:bCs/>
          <w:sz w:val="20"/>
          <w:szCs w:val="20"/>
        </w:rPr>
        <w:t xml:space="preserve"> </w:t>
      </w:r>
      <w:r w:rsidRPr="00AB1CD2">
        <w:rPr>
          <w:rFonts w:ascii="Cambria" w:hAnsi="Cambria" w:cstheme="majorBidi"/>
          <w:b/>
          <w:bCs/>
          <w:sz w:val="20"/>
          <w:szCs w:val="20"/>
        </w:rPr>
        <w:t>Eltayeb</w:t>
      </w:r>
      <w:r w:rsidR="00E47EBF">
        <w:rPr>
          <w:rFonts w:ascii="Cambria" w:hAnsi="Cambria" w:cstheme="majorBidi"/>
          <w:b/>
          <w:bCs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>The Ability of Anilines Extracted from Iraqi Petrol on Preventing Deposits Formation in Crude KeroseneInternational Journal of Oil, Gas and Coal Engineering April2015;</w:t>
      </w:r>
    </w:p>
    <w:p w:rsidR="00504352" w:rsidRPr="00AB1CD2" w:rsidRDefault="00504352" w:rsidP="00E47EBF">
      <w:pPr>
        <w:pStyle w:val="Default"/>
        <w:numPr>
          <w:ilvl w:val="0"/>
          <w:numId w:val="28"/>
        </w:numPr>
        <w:spacing w:line="360" w:lineRule="auto"/>
        <w:ind w:left="360"/>
        <w:jc w:val="lowKashida"/>
        <w:rPr>
          <w:rFonts w:ascii="Cambria" w:eastAsia="Times New Roman" w:hAnsi="Cambria" w:cstheme="majorBidi"/>
          <w:color w:val="auto"/>
          <w:sz w:val="20"/>
          <w:szCs w:val="20"/>
          <w:lang w:val="en-GB" w:eastAsia="en-GB"/>
        </w:rPr>
      </w:pPr>
      <w:r w:rsidRPr="00AB1CD2">
        <w:rPr>
          <w:rFonts w:ascii="Cambria" w:eastAsia="Times New Roman" w:hAnsi="Cambria" w:cstheme="majorBidi"/>
          <w:color w:val="auto"/>
          <w:sz w:val="20"/>
          <w:szCs w:val="20"/>
          <w:lang w:val="en-GB" w:eastAsia="en-GB"/>
        </w:rPr>
        <w:t xml:space="preserve">Hamid Reza Mahdipoor, </w:t>
      </w:r>
      <w:r w:rsidRPr="00AB1CD2">
        <w:rPr>
          <w:rFonts w:ascii="Cambria" w:eastAsia="Times New Roman" w:hAnsi="Cambria" w:cstheme="majorBidi"/>
          <w:b/>
          <w:bCs/>
          <w:color w:val="auto"/>
          <w:sz w:val="20"/>
          <w:szCs w:val="20"/>
          <w:lang w:val="en-GB" w:eastAsia="en-GB"/>
        </w:rPr>
        <w:t>Abdelmoniem</w:t>
      </w:r>
      <w:r w:rsidR="00E47EBF">
        <w:rPr>
          <w:rFonts w:ascii="Cambria" w:eastAsia="Times New Roman" w:hAnsi="Cambria" w:cstheme="majorBidi"/>
          <w:b/>
          <w:bCs/>
          <w:color w:val="auto"/>
          <w:sz w:val="20"/>
          <w:szCs w:val="20"/>
          <w:lang w:val="en-GB" w:eastAsia="en-GB"/>
        </w:rPr>
        <w:t xml:space="preserve"> </w:t>
      </w:r>
      <w:r w:rsidRPr="00AB1CD2">
        <w:rPr>
          <w:rFonts w:ascii="Cambria" w:eastAsia="Times New Roman" w:hAnsi="Cambria" w:cstheme="majorBidi"/>
          <w:b/>
          <w:bCs/>
          <w:color w:val="auto"/>
          <w:sz w:val="20"/>
          <w:szCs w:val="20"/>
          <w:lang w:val="en-GB" w:eastAsia="en-GB"/>
        </w:rPr>
        <w:t>Eltayeb</w:t>
      </w:r>
      <w:r w:rsidRPr="00AB1CD2">
        <w:rPr>
          <w:rFonts w:ascii="Cambria" w:eastAsia="Times New Roman" w:hAnsi="Cambria" w:cstheme="majorBidi"/>
          <w:color w:val="auto"/>
          <w:sz w:val="20"/>
          <w:szCs w:val="20"/>
          <w:lang w:val="en-GB" w:eastAsia="en-GB"/>
        </w:rPr>
        <w:t>,KeyvanKhorsand, Reza Hayati, Hooman</w:t>
      </w:r>
      <w:r w:rsidR="00E47EBF">
        <w:rPr>
          <w:rFonts w:ascii="Cambria" w:eastAsia="Times New Roman" w:hAnsi="Cambria" w:cstheme="majorBidi"/>
          <w:color w:val="auto"/>
          <w:sz w:val="20"/>
          <w:szCs w:val="20"/>
          <w:lang w:val="en-GB" w:eastAsia="en-GB"/>
        </w:rPr>
        <w:t xml:space="preserve"> </w:t>
      </w:r>
      <w:r w:rsidRPr="00AB1CD2">
        <w:rPr>
          <w:rFonts w:ascii="Cambria" w:eastAsia="Times New Roman" w:hAnsi="Cambria" w:cstheme="majorBidi"/>
          <w:color w:val="auto"/>
          <w:sz w:val="20"/>
          <w:szCs w:val="20"/>
          <w:lang w:val="en-GB" w:eastAsia="en-GB"/>
        </w:rPr>
        <w:t>Javaherizadeh</w:t>
      </w:r>
      <w:r w:rsidR="00E47EBF">
        <w:rPr>
          <w:rFonts w:ascii="Cambria" w:eastAsia="Times New Roman" w:hAnsi="Cambria" w:cstheme="majorBidi"/>
          <w:color w:val="auto"/>
          <w:sz w:val="20"/>
          <w:szCs w:val="20"/>
          <w:lang w:val="en-GB" w:eastAsia="en-GB"/>
        </w:rPr>
        <w:t xml:space="preserve"> </w:t>
      </w:r>
      <w:r w:rsidRPr="00AB1CD2">
        <w:rPr>
          <w:rFonts w:ascii="Cambria" w:eastAsia="Times New Roman" w:hAnsi="Cambria" w:cstheme="majorBidi"/>
          <w:color w:val="auto"/>
          <w:sz w:val="20"/>
          <w:szCs w:val="20"/>
          <w:lang w:val="en-GB" w:eastAsia="en-GB"/>
        </w:rPr>
        <w:t>Effect of Reaction Furnace and Converter Temperatures on Performance of Sulfur Recovery Units (SRUs)</w:t>
      </w:r>
      <w:r w:rsidRPr="00AB1CD2">
        <w:rPr>
          <w:rFonts w:ascii="Cambria" w:hAnsi="Cambria" w:cstheme="majorBidi"/>
          <w:sz w:val="20"/>
          <w:szCs w:val="20"/>
        </w:rPr>
        <w:t>Journal of petroleum Science Research (JPSR)</w:t>
      </w:r>
      <w:r w:rsidR="00BB7737" w:rsidRPr="00AB1CD2">
        <w:rPr>
          <w:rFonts w:ascii="Cambria" w:hAnsi="Cambria" w:cstheme="majorBidi"/>
          <w:sz w:val="20"/>
          <w:szCs w:val="20"/>
        </w:rPr>
        <w:t>.</w:t>
      </w:r>
    </w:p>
    <w:p w:rsidR="008B7AF8" w:rsidRPr="00AB1CD2" w:rsidRDefault="00BB7737" w:rsidP="00E47EBF">
      <w:pPr>
        <w:pStyle w:val="ListParagraph"/>
        <w:numPr>
          <w:ilvl w:val="0"/>
          <w:numId w:val="28"/>
        </w:numPr>
        <w:autoSpaceDE w:val="0"/>
        <w:autoSpaceDN w:val="0"/>
        <w:adjustRightInd w:val="0"/>
        <w:spacing w:line="360" w:lineRule="auto"/>
        <w:ind w:left="360"/>
        <w:jc w:val="lowKashida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H. B. Nimir, N. Al Deen H. Shams Al Deen and K. Nasr,</w:t>
      </w:r>
      <w:r w:rsidR="00E47EBF">
        <w:rPr>
          <w:rFonts w:ascii="Cambria" w:hAnsi="Cambria" w:cstheme="majorBidi"/>
          <w:sz w:val="20"/>
          <w:szCs w:val="20"/>
        </w:rPr>
        <w:t xml:space="preserve"> </w:t>
      </w:r>
      <w:r w:rsidRPr="00AB1CD2">
        <w:rPr>
          <w:rFonts w:ascii="Cambria" w:hAnsi="Cambria" w:cstheme="majorBidi"/>
          <w:b/>
          <w:bCs/>
          <w:sz w:val="20"/>
          <w:szCs w:val="20"/>
        </w:rPr>
        <w:t>Abdelmoniem</w:t>
      </w:r>
      <w:r w:rsidR="00E47EBF">
        <w:rPr>
          <w:rFonts w:ascii="Cambria" w:hAnsi="Cambria" w:cstheme="majorBidi"/>
          <w:b/>
          <w:bCs/>
          <w:sz w:val="20"/>
          <w:szCs w:val="20"/>
        </w:rPr>
        <w:t xml:space="preserve"> </w:t>
      </w:r>
      <w:r w:rsidRPr="00AB1CD2">
        <w:rPr>
          <w:rFonts w:ascii="Cambria" w:hAnsi="Cambria" w:cstheme="majorBidi"/>
          <w:b/>
          <w:bCs/>
          <w:sz w:val="20"/>
          <w:szCs w:val="20"/>
        </w:rPr>
        <w:t>Eltayeb</w:t>
      </w:r>
      <w:r w:rsidR="00E47EBF">
        <w:rPr>
          <w:rFonts w:ascii="Cambria" w:hAnsi="Cambria" w:cstheme="majorBidi"/>
          <w:b/>
          <w:bCs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>Eldin</w:t>
      </w:r>
      <w:r w:rsidR="00E47EBF">
        <w:rPr>
          <w:rFonts w:ascii="Cambria" w:hAnsi="Cambria" w:cstheme="majorBidi"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>Abdalla</w:t>
      </w:r>
      <w:r w:rsidR="00E47EBF">
        <w:rPr>
          <w:rFonts w:ascii="Cambria" w:hAnsi="Cambria" w:cstheme="majorBidi"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>Oil and Gas Engineering Education and Research Case of theDepartment of Petroleum Engineering, University of KhartoumJournal of petroleum Science Research (JPSR) Volume 2 Issue 3,July 2013</w:t>
      </w:r>
    </w:p>
    <w:p w:rsidR="008B7AF8" w:rsidRPr="00AB1CD2" w:rsidRDefault="008B7AF8" w:rsidP="00E47EBF">
      <w:pPr>
        <w:pStyle w:val="ListParagraph"/>
        <w:numPr>
          <w:ilvl w:val="0"/>
          <w:numId w:val="28"/>
        </w:numPr>
        <w:autoSpaceDE w:val="0"/>
        <w:autoSpaceDN w:val="0"/>
        <w:adjustRightInd w:val="0"/>
        <w:spacing w:line="360" w:lineRule="auto"/>
        <w:ind w:left="360"/>
        <w:jc w:val="lowKashida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Ester C. de Souza*1, </w:t>
      </w:r>
      <w:r w:rsidRPr="00AB1CD2">
        <w:rPr>
          <w:rFonts w:ascii="Cambria" w:hAnsi="Cambria" w:cstheme="majorBidi"/>
          <w:b/>
          <w:bCs/>
          <w:sz w:val="20"/>
          <w:szCs w:val="20"/>
        </w:rPr>
        <w:t>Abdel moniemEltayeb</w:t>
      </w:r>
      <w:r w:rsidRPr="00AB1CD2">
        <w:rPr>
          <w:rFonts w:ascii="Cambria" w:hAnsi="Cambria" w:cstheme="majorBidi"/>
          <w:sz w:val="20"/>
          <w:szCs w:val="20"/>
        </w:rPr>
        <w:t>,  Luiz F. O. Friedel2, George E. Totten3, Lauralice C. F. Canale4, Quenching and Heat Transfer Properties ofAged and Unaged Vegetable Oils,Journal of Petroleum Science Research (JPSR) Volume 2 Issue 1, January 2013.</w:t>
      </w:r>
    </w:p>
    <w:p w:rsidR="006A6736" w:rsidRPr="00E47EBF" w:rsidRDefault="006A6736" w:rsidP="00E47EBF">
      <w:pPr>
        <w:spacing w:line="360" w:lineRule="auto"/>
        <w:rPr>
          <w:rFonts w:ascii="Cambria" w:hAnsi="Cambria" w:cstheme="majorBidi"/>
          <w:sz w:val="20"/>
          <w:szCs w:val="20"/>
        </w:rPr>
      </w:pPr>
    </w:p>
    <w:p w:rsidR="00B30ED0" w:rsidRPr="00AB1CD2" w:rsidRDefault="00B30ED0" w:rsidP="00E47EBF">
      <w:pPr>
        <w:pBdr>
          <w:bottom w:val="single" w:sz="4" w:space="1" w:color="auto"/>
        </w:pBdr>
        <w:spacing w:line="360" w:lineRule="auto"/>
        <w:jc w:val="both"/>
        <w:rPr>
          <w:rFonts w:ascii="Cambria" w:hAnsi="Cambria"/>
          <w:sz w:val="20"/>
          <w:szCs w:val="20"/>
        </w:rPr>
      </w:pPr>
      <w:r w:rsidRPr="00AB1CD2">
        <w:rPr>
          <w:rFonts w:ascii="Cambria" w:hAnsi="Cambria"/>
          <w:b/>
          <w:bCs/>
          <w:sz w:val="20"/>
          <w:szCs w:val="20"/>
        </w:rPr>
        <w:t xml:space="preserve">SCIENTIFIC BOOK </w:t>
      </w:r>
    </w:p>
    <w:p w:rsidR="00544D03" w:rsidRPr="00AB1CD2" w:rsidRDefault="00544D03" w:rsidP="00E47EBF">
      <w:pPr>
        <w:pStyle w:val="ListParagraph"/>
        <w:numPr>
          <w:ilvl w:val="0"/>
          <w:numId w:val="26"/>
        </w:numPr>
        <w:spacing w:before="240" w:line="360" w:lineRule="auto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Well logging </w:t>
      </w:r>
      <w:r w:rsidR="0057463E" w:rsidRPr="00AB1CD2">
        <w:rPr>
          <w:rFonts w:ascii="Cambria" w:hAnsi="Cambria" w:cstheme="majorBidi"/>
          <w:sz w:val="20"/>
          <w:szCs w:val="20"/>
        </w:rPr>
        <w:t xml:space="preserve">(ISBN: </w:t>
      </w:r>
      <w:r w:rsidR="00EC6562" w:rsidRPr="00AB1CD2">
        <w:rPr>
          <w:rFonts w:ascii="Cambria" w:hAnsi="Cambria"/>
          <w:bCs/>
          <w:sz w:val="20"/>
          <w:szCs w:val="20"/>
          <w:lang w:val="en-US"/>
        </w:rPr>
        <w:t>978-99942-949-0-9</w:t>
      </w:r>
      <w:r w:rsidR="0057463E" w:rsidRPr="00AB1CD2">
        <w:rPr>
          <w:rFonts w:ascii="Cambria" w:hAnsi="Cambria"/>
          <w:bCs/>
          <w:sz w:val="20"/>
          <w:szCs w:val="20"/>
          <w:lang w:val="en-US"/>
        </w:rPr>
        <w:t>)</w:t>
      </w:r>
    </w:p>
    <w:p w:rsidR="00544D03" w:rsidRPr="00AB1CD2" w:rsidRDefault="00544D03" w:rsidP="00AB1CD2">
      <w:pPr>
        <w:pStyle w:val="ListParagraph"/>
        <w:numPr>
          <w:ilvl w:val="0"/>
          <w:numId w:val="26"/>
        </w:numPr>
        <w:spacing w:line="360" w:lineRule="auto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Ground water and surface water</w:t>
      </w:r>
      <w:r w:rsidR="0057463E" w:rsidRPr="00AB1CD2">
        <w:rPr>
          <w:rFonts w:ascii="Cambria" w:hAnsi="Cambria" w:cstheme="majorBidi"/>
          <w:sz w:val="20"/>
          <w:szCs w:val="20"/>
        </w:rPr>
        <w:t xml:space="preserve"> (ISBN: </w:t>
      </w:r>
      <w:r w:rsidR="0057463E" w:rsidRPr="00AB1CD2">
        <w:rPr>
          <w:rFonts w:ascii="Cambria" w:hAnsi="Cambria"/>
          <w:bCs/>
          <w:sz w:val="20"/>
          <w:szCs w:val="20"/>
          <w:lang w:val="en-US"/>
        </w:rPr>
        <w:t>978-99942-949-1-6)</w:t>
      </w:r>
    </w:p>
    <w:p w:rsidR="00544D03" w:rsidRPr="00AB1CD2" w:rsidRDefault="00544D03" w:rsidP="00AB1CD2">
      <w:pPr>
        <w:pStyle w:val="ListParagraph"/>
        <w:numPr>
          <w:ilvl w:val="0"/>
          <w:numId w:val="26"/>
        </w:numPr>
        <w:spacing w:line="360" w:lineRule="auto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Water Quality</w:t>
      </w:r>
      <w:r w:rsidR="0057463E" w:rsidRPr="00AB1CD2">
        <w:rPr>
          <w:rFonts w:ascii="Cambria" w:hAnsi="Cambria" w:cstheme="majorBidi"/>
          <w:sz w:val="20"/>
          <w:szCs w:val="20"/>
        </w:rPr>
        <w:t xml:space="preserve">(ISBN: </w:t>
      </w:r>
      <w:r w:rsidR="00EC6562" w:rsidRPr="00AB1CD2">
        <w:rPr>
          <w:rFonts w:ascii="Cambria" w:hAnsi="Cambria"/>
          <w:bCs/>
          <w:sz w:val="20"/>
          <w:szCs w:val="20"/>
          <w:lang w:val="en-US"/>
        </w:rPr>
        <w:t>978-99942-954-700</w:t>
      </w:r>
      <w:r w:rsidR="0057463E" w:rsidRPr="00AB1CD2">
        <w:rPr>
          <w:rFonts w:ascii="Cambria" w:hAnsi="Cambria"/>
          <w:bCs/>
          <w:sz w:val="20"/>
          <w:szCs w:val="20"/>
          <w:lang w:val="en-US"/>
        </w:rPr>
        <w:t>)</w:t>
      </w:r>
    </w:p>
    <w:p w:rsidR="00544D03" w:rsidRPr="00AB1CD2" w:rsidRDefault="00544D03" w:rsidP="00AB1CD2">
      <w:pPr>
        <w:pStyle w:val="ListParagraph"/>
        <w:numPr>
          <w:ilvl w:val="0"/>
          <w:numId w:val="26"/>
        </w:numPr>
        <w:spacing w:line="360" w:lineRule="auto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Production of wells with Natural flow</w:t>
      </w:r>
      <w:r w:rsidR="0057463E" w:rsidRPr="00AB1CD2">
        <w:rPr>
          <w:rFonts w:ascii="Cambria" w:hAnsi="Cambria" w:cstheme="majorBidi"/>
          <w:sz w:val="20"/>
          <w:szCs w:val="20"/>
        </w:rPr>
        <w:t xml:space="preserve"> (ISBN: </w:t>
      </w:r>
      <w:r w:rsidR="0057463E" w:rsidRPr="00AB1CD2">
        <w:rPr>
          <w:rFonts w:ascii="Cambria" w:hAnsi="Cambria"/>
          <w:bCs/>
          <w:sz w:val="20"/>
          <w:szCs w:val="20"/>
          <w:lang w:val="en-US"/>
        </w:rPr>
        <w:t>978-99942-948-9-3)</w:t>
      </w:r>
    </w:p>
    <w:p w:rsidR="00544D03" w:rsidRPr="00AB1CD2" w:rsidRDefault="00544D03" w:rsidP="00AB1CD2">
      <w:pPr>
        <w:pStyle w:val="ListParagraph"/>
        <w:numPr>
          <w:ilvl w:val="0"/>
          <w:numId w:val="26"/>
        </w:numPr>
        <w:spacing w:line="360" w:lineRule="auto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Well Drilling Engineering (1)</w:t>
      </w:r>
      <w:r w:rsidR="0057463E" w:rsidRPr="00AB1CD2">
        <w:rPr>
          <w:rFonts w:ascii="Cambria" w:hAnsi="Cambria" w:cstheme="majorBidi"/>
          <w:sz w:val="20"/>
          <w:szCs w:val="20"/>
        </w:rPr>
        <w:t xml:space="preserve">(ISBN: </w:t>
      </w:r>
      <w:r w:rsidR="00EC6562" w:rsidRPr="00AB1CD2">
        <w:rPr>
          <w:rFonts w:ascii="Cambria" w:hAnsi="Cambria"/>
          <w:bCs/>
          <w:sz w:val="20"/>
          <w:szCs w:val="20"/>
          <w:lang w:val="en-US"/>
        </w:rPr>
        <w:t>978-99942-948-7-9</w:t>
      </w:r>
      <w:r w:rsidR="0057463E" w:rsidRPr="00AB1CD2">
        <w:rPr>
          <w:rFonts w:ascii="Cambria" w:hAnsi="Cambria"/>
          <w:bCs/>
          <w:sz w:val="20"/>
          <w:szCs w:val="20"/>
          <w:lang w:val="en-US"/>
        </w:rPr>
        <w:t>)</w:t>
      </w:r>
    </w:p>
    <w:p w:rsidR="00544D03" w:rsidRPr="00AB1CD2" w:rsidRDefault="00544D03" w:rsidP="00AB1CD2">
      <w:pPr>
        <w:pStyle w:val="ListParagraph"/>
        <w:numPr>
          <w:ilvl w:val="0"/>
          <w:numId w:val="26"/>
        </w:numPr>
        <w:spacing w:line="360" w:lineRule="auto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Well Drilling Engineering (2) </w:t>
      </w:r>
      <w:r w:rsidR="0057463E" w:rsidRPr="00AB1CD2">
        <w:rPr>
          <w:rFonts w:ascii="Cambria" w:hAnsi="Cambria" w:cstheme="majorBidi"/>
          <w:sz w:val="20"/>
          <w:szCs w:val="20"/>
        </w:rPr>
        <w:t xml:space="preserve">(ISBN: </w:t>
      </w:r>
      <w:r w:rsidR="00EC6562" w:rsidRPr="00AB1CD2">
        <w:rPr>
          <w:rFonts w:ascii="Cambria" w:hAnsi="Cambria"/>
          <w:bCs/>
          <w:sz w:val="20"/>
          <w:szCs w:val="20"/>
          <w:lang w:val="en-US"/>
        </w:rPr>
        <w:t>978-99942-948-8-6</w:t>
      </w:r>
      <w:r w:rsidR="0057463E" w:rsidRPr="00AB1CD2">
        <w:rPr>
          <w:rFonts w:ascii="Cambria" w:hAnsi="Cambria"/>
          <w:bCs/>
          <w:sz w:val="20"/>
          <w:szCs w:val="20"/>
          <w:lang w:val="en-US"/>
        </w:rPr>
        <w:t>)</w:t>
      </w:r>
    </w:p>
    <w:p w:rsidR="00544D03" w:rsidRPr="00AB1CD2" w:rsidRDefault="00544D03" w:rsidP="00AB1CD2">
      <w:pPr>
        <w:pStyle w:val="ListParagraph"/>
        <w:numPr>
          <w:ilvl w:val="0"/>
          <w:numId w:val="26"/>
        </w:numPr>
        <w:spacing w:line="360" w:lineRule="auto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Reservoir Engineering </w:t>
      </w:r>
      <w:r w:rsidR="0057463E" w:rsidRPr="00AB1CD2">
        <w:rPr>
          <w:rFonts w:ascii="Cambria" w:hAnsi="Cambria" w:cstheme="majorBidi"/>
          <w:sz w:val="20"/>
          <w:szCs w:val="20"/>
        </w:rPr>
        <w:t xml:space="preserve">(ISBN: </w:t>
      </w:r>
      <w:r w:rsidR="00EC6562" w:rsidRPr="00AB1CD2">
        <w:rPr>
          <w:rFonts w:ascii="Cambria" w:hAnsi="Cambria"/>
          <w:bCs/>
          <w:sz w:val="20"/>
          <w:szCs w:val="20"/>
          <w:lang w:val="en-US"/>
        </w:rPr>
        <w:t>978-99942-950-8-1</w:t>
      </w:r>
      <w:r w:rsidR="0057463E" w:rsidRPr="00AB1CD2">
        <w:rPr>
          <w:rFonts w:ascii="Cambria" w:hAnsi="Cambria"/>
          <w:bCs/>
          <w:sz w:val="20"/>
          <w:szCs w:val="20"/>
          <w:lang w:val="en-US"/>
        </w:rPr>
        <w:t>)</w:t>
      </w:r>
    </w:p>
    <w:p w:rsidR="00544D03" w:rsidRPr="00AB1CD2" w:rsidRDefault="00544D03" w:rsidP="00AB1CD2">
      <w:pPr>
        <w:pStyle w:val="ListParagraph"/>
        <w:numPr>
          <w:ilvl w:val="0"/>
          <w:numId w:val="26"/>
        </w:numPr>
        <w:spacing w:line="360" w:lineRule="auto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 xml:space="preserve">Artificial Production Methods and Surface </w:t>
      </w:r>
      <w:r w:rsidR="00EC6562" w:rsidRPr="00AB1CD2">
        <w:rPr>
          <w:rFonts w:ascii="Cambria" w:hAnsi="Cambria" w:cstheme="majorBidi"/>
          <w:sz w:val="20"/>
          <w:szCs w:val="20"/>
        </w:rPr>
        <w:t>o</w:t>
      </w:r>
      <w:r w:rsidRPr="00AB1CD2">
        <w:rPr>
          <w:rFonts w:ascii="Cambria" w:hAnsi="Cambria" w:cstheme="majorBidi"/>
          <w:sz w:val="20"/>
          <w:szCs w:val="20"/>
        </w:rPr>
        <w:t>perations</w:t>
      </w:r>
      <w:r w:rsidR="0057463E" w:rsidRPr="00AB1CD2">
        <w:rPr>
          <w:rFonts w:ascii="Cambria" w:hAnsi="Cambria" w:cstheme="majorBidi"/>
          <w:sz w:val="20"/>
          <w:szCs w:val="20"/>
        </w:rPr>
        <w:t xml:space="preserve">(ISBN: </w:t>
      </w:r>
      <w:r w:rsidR="00EC6562" w:rsidRPr="00AB1CD2">
        <w:rPr>
          <w:rFonts w:ascii="Cambria" w:hAnsi="Cambria"/>
          <w:bCs/>
          <w:sz w:val="20"/>
          <w:szCs w:val="20"/>
          <w:lang w:val="en-US"/>
        </w:rPr>
        <w:t>978-99942-964-9-1</w:t>
      </w:r>
      <w:r w:rsidR="0057463E" w:rsidRPr="00AB1CD2">
        <w:rPr>
          <w:rFonts w:ascii="Cambria" w:hAnsi="Cambria"/>
          <w:bCs/>
          <w:sz w:val="20"/>
          <w:szCs w:val="20"/>
          <w:lang w:val="en-US"/>
        </w:rPr>
        <w:t>)</w:t>
      </w:r>
    </w:p>
    <w:p w:rsidR="00544D03" w:rsidRPr="00AB1CD2" w:rsidRDefault="00544D03" w:rsidP="00AB1CD2">
      <w:pPr>
        <w:pStyle w:val="ListParagraph"/>
        <w:numPr>
          <w:ilvl w:val="0"/>
          <w:numId w:val="26"/>
        </w:numPr>
        <w:spacing w:line="360" w:lineRule="auto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Reservoir rock and fluid properties</w:t>
      </w:r>
      <w:r w:rsidR="0057463E" w:rsidRPr="00AB1CD2">
        <w:rPr>
          <w:rFonts w:ascii="Cambria" w:hAnsi="Cambria" w:cstheme="majorBidi"/>
          <w:sz w:val="20"/>
          <w:szCs w:val="20"/>
        </w:rPr>
        <w:t xml:space="preserve">(ISBN: </w:t>
      </w:r>
      <w:r w:rsidR="00EC6562" w:rsidRPr="00AB1CD2">
        <w:rPr>
          <w:rFonts w:ascii="Cambria" w:hAnsi="Cambria"/>
          <w:bCs/>
          <w:sz w:val="20"/>
          <w:szCs w:val="20"/>
          <w:lang w:val="en-US"/>
        </w:rPr>
        <w:t>978-99942-950-9-8</w:t>
      </w:r>
      <w:r w:rsidR="0057463E" w:rsidRPr="00AB1CD2">
        <w:rPr>
          <w:rFonts w:ascii="Cambria" w:hAnsi="Cambria"/>
          <w:bCs/>
          <w:sz w:val="20"/>
          <w:szCs w:val="20"/>
          <w:lang w:val="en-US"/>
        </w:rPr>
        <w:t>)</w:t>
      </w:r>
    </w:p>
    <w:p w:rsidR="00544D03" w:rsidRPr="00AB1CD2" w:rsidRDefault="00544D03" w:rsidP="00AB1CD2">
      <w:pPr>
        <w:pStyle w:val="ListParagraph"/>
        <w:numPr>
          <w:ilvl w:val="0"/>
          <w:numId w:val="26"/>
        </w:numPr>
        <w:spacing w:line="360" w:lineRule="auto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Geophysical Exploration</w:t>
      </w:r>
      <w:r w:rsidR="0057463E" w:rsidRPr="00AB1CD2">
        <w:rPr>
          <w:rFonts w:ascii="Cambria" w:hAnsi="Cambria" w:cstheme="majorBidi"/>
          <w:sz w:val="20"/>
          <w:szCs w:val="20"/>
        </w:rPr>
        <w:t xml:space="preserve">(ISBN: </w:t>
      </w:r>
      <w:r w:rsidR="00EC6562" w:rsidRPr="00AB1CD2">
        <w:rPr>
          <w:rFonts w:ascii="Cambria" w:hAnsi="Cambria"/>
          <w:bCs/>
          <w:sz w:val="20"/>
          <w:szCs w:val="20"/>
          <w:lang w:val="en-US"/>
        </w:rPr>
        <w:t>978-99942-948-6-2</w:t>
      </w:r>
      <w:r w:rsidR="0057463E" w:rsidRPr="00AB1CD2">
        <w:rPr>
          <w:rFonts w:ascii="Cambria" w:hAnsi="Cambria"/>
          <w:bCs/>
          <w:sz w:val="20"/>
          <w:szCs w:val="20"/>
          <w:lang w:val="en-US"/>
        </w:rPr>
        <w:t>)</w:t>
      </w:r>
    </w:p>
    <w:p w:rsidR="00544D03" w:rsidRPr="00AB1CD2" w:rsidRDefault="00544D03" w:rsidP="00AB1CD2">
      <w:pPr>
        <w:pStyle w:val="ListParagraph"/>
        <w:numPr>
          <w:ilvl w:val="0"/>
          <w:numId w:val="26"/>
        </w:numPr>
        <w:spacing w:line="360" w:lineRule="auto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Well Development and Pumping Test</w:t>
      </w:r>
      <w:r w:rsidR="0057463E" w:rsidRPr="00AB1CD2">
        <w:rPr>
          <w:rFonts w:ascii="Cambria" w:hAnsi="Cambria" w:cstheme="majorBidi"/>
          <w:sz w:val="20"/>
          <w:szCs w:val="20"/>
        </w:rPr>
        <w:t xml:space="preserve"> (ISBN: </w:t>
      </w:r>
      <w:r w:rsidR="0057463E" w:rsidRPr="00AB1CD2">
        <w:rPr>
          <w:rFonts w:ascii="Cambria" w:hAnsi="Cambria"/>
          <w:bCs/>
          <w:sz w:val="20"/>
          <w:szCs w:val="20"/>
          <w:lang w:val="en-US"/>
        </w:rPr>
        <w:t>978-99942-948-9-3)</w:t>
      </w:r>
    </w:p>
    <w:p w:rsidR="002D637F" w:rsidRPr="00AB1CD2" w:rsidRDefault="002D637F" w:rsidP="00AB1CD2">
      <w:pPr>
        <w:spacing w:line="360" w:lineRule="auto"/>
        <w:jc w:val="both"/>
        <w:rPr>
          <w:rFonts w:ascii="Cambria" w:hAnsi="Cambria"/>
          <w:b/>
          <w:sz w:val="20"/>
          <w:szCs w:val="20"/>
        </w:rPr>
      </w:pPr>
    </w:p>
    <w:p w:rsidR="00380E72" w:rsidRPr="00AB1CD2" w:rsidRDefault="00380E72" w:rsidP="00EB61EA">
      <w:pPr>
        <w:pStyle w:val="ListParagraph"/>
        <w:pBdr>
          <w:bottom w:val="single" w:sz="4" w:space="1" w:color="auto"/>
        </w:pBdr>
        <w:spacing w:line="360" w:lineRule="auto"/>
        <w:ind w:left="0"/>
        <w:jc w:val="both"/>
        <w:rPr>
          <w:rFonts w:ascii="Cambria" w:hAnsi="Cambria"/>
          <w:b/>
          <w:sz w:val="20"/>
          <w:szCs w:val="20"/>
        </w:rPr>
      </w:pPr>
      <w:r w:rsidRPr="00AB1CD2">
        <w:rPr>
          <w:rFonts w:ascii="Cambria" w:hAnsi="Cambria"/>
          <w:b/>
          <w:sz w:val="20"/>
          <w:szCs w:val="20"/>
        </w:rPr>
        <w:t>C</w:t>
      </w:r>
      <w:r w:rsidR="00EB61EA">
        <w:rPr>
          <w:rFonts w:ascii="Cambria" w:hAnsi="Cambria"/>
          <w:b/>
          <w:sz w:val="20"/>
          <w:szCs w:val="20"/>
        </w:rPr>
        <w:t>OURSES TAUGHT</w:t>
      </w:r>
      <w:r w:rsidRPr="00AB1CD2">
        <w:rPr>
          <w:rFonts w:ascii="Cambria" w:hAnsi="Cambria"/>
          <w:b/>
          <w:sz w:val="20"/>
          <w:szCs w:val="20"/>
        </w:rPr>
        <w:t xml:space="preserve"> </w:t>
      </w:r>
    </w:p>
    <w:p w:rsidR="002D637F" w:rsidRDefault="0008149E" w:rsidP="00EB61EA">
      <w:pPr>
        <w:pStyle w:val="ListParagraph"/>
        <w:spacing w:before="240" w:line="360" w:lineRule="auto"/>
        <w:ind w:left="0"/>
        <w:jc w:val="both"/>
        <w:rPr>
          <w:rFonts w:ascii="Cambria" w:hAnsi="Cambria" w:cstheme="majorBidi"/>
          <w:sz w:val="20"/>
          <w:szCs w:val="20"/>
        </w:rPr>
      </w:pPr>
      <w:r>
        <w:rPr>
          <w:rFonts w:ascii="Cambria" w:hAnsi="Cambria" w:cstheme="majorBidi"/>
          <w:sz w:val="20"/>
          <w:szCs w:val="20"/>
        </w:rPr>
        <w:t xml:space="preserve">1. </w:t>
      </w:r>
      <w:r w:rsidRPr="00AB1CD2">
        <w:rPr>
          <w:rFonts w:ascii="Cambria" w:hAnsi="Cambria" w:cstheme="majorBidi"/>
          <w:sz w:val="20"/>
          <w:szCs w:val="20"/>
        </w:rPr>
        <w:t>Drilling engineering 1,2</w:t>
      </w:r>
      <w:r w:rsidRPr="0008149E">
        <w:rPr>
          <w:rFonts w:ascii="Cambria" w:hAnsi="Cambria" w:cstheme="majorBidi"/>
          <w:sz w:val="20"/>
          <w:szCs w:val="20"/>
        </w:rPr>
        <w:t xml:space="preserve"> </w:t>
      </w:r>
      <w:r>
        <w:rPr>
          <w:rFonts w:ascii="Cambria" w:hAnsi="Cambria" w:cstheme="majorBidi"/>
          <w:sz w:val="20"/>
          <w:szCs w:val="20"/>
        </w:rPr>
        <w:tab/>
      </w:r>
      <w:r>
        <w:rPr>
          <w:rFonts w:ascii="Cambria" w:hAnsi="Cambria" w:cstheme="majorBidi"/>
          <w:sz w:val="20"/>
          <w:szCs w:val="20"/>
        </w:rPr>
        <w:tab/>
      </w:r>
      <w:r>
        <w:rPr>
          <w:rFonts w:ascii="Cambria" w:hAnsi="Cambria" w:cstheme="majorBidi"/>
          <w:sz w:val="20"/>
          <w:szCs w:val="20"/>
        </w:rPr>
        <w:tab/>
        <w:t xml:space="preserve">2. </w:t>
      </w:r>
      <w:r w:rsidRPr="00AB1CD2">
        <w:rPr>
          <w:rFonts w:ascii="Cambria" w:hAnsi="Cambria" w:cstheme="majorBidi"/>
          <w:sz w:val="20"/>
          <w:szCs w:val="20"/>
        </w:rPr>
        <w:t>Applied Reservoir engineering</w:t>
      </w:r>
    </w:p>
    <w:p w:rsidR="0008149E" w:rsidRDefault="00EB61EA" w:rsidP="00AB1CD2">
      <w:pPr>
        <w:pStyle w:val="ListParagraph"/>
        <w:spacing w:line="360" w:lineRule="auto"/>
        <w:ind w:left="0"/>
        <w:jc w:val="both"/>
        <w:rPr>
          <w:rFonts w:ascii="Cambria" w:hAnsi="Cambria" w:cstheme="majorBidi"/>
          <w:sz w:val="20"/>
          <w:szCs w:val="20"/>
        </w:rPr>
      </w:pPr>
      <w:r>
        <w:rPr>
          <w:rFonts w:ascii="Cambria" w:hAnsi="Cambria"/>
          <w:b/>
          <w:sz w:val="20"/>
          <w:szCs w:val="20"/>
        </w:rPr>
        <w:t xml:space="preserve">3. </w:t>
      </w:r>
      <w:r w:rsidRPr="00AB1CD2">
        <w:rPr>
          <w:rFonts w:ascii="Cambria" w:hAnsi="Cambria" w:cstheme="majorBidi"/>
          <w:sz w:val="20"/>
          <w:szCs w:val="20"/>
        </w:rPr>
        <w:t>Petroleum production</w:t>
      </w:r>
      <w:r>
        <w:rPr>
          <w:rFonts w:ascii="Cambria" w:hAnsi="Cambria" w:cstheme="majorBidi"/>
          <w:sz w:val="20"/>
          <w:szCs w:val="20"/>
        </w:rPr>
        <w:t xml:space="preserve"> </w:t>
      </w:r>
      <w:r w:rsidRPr="00AB1CD2">
        <w:rPr>
          <w:rFonts w:ascii="Cambria" w:hAnsi="Cambria" w:cstheme="majorBidi"/>
          <w:sz w:val="20"/>
          <w:szCs w:val="20"/>
        </w:rPr>
        <w:t>(1)</w:t>
      </w:r>
      <w:r>
        <w:rPr>
          <w:rFonts w:ascii="Cambria" w:hAnsi="Cambria" w:cstheme="majorBidi"/>
          <w:sz w:val="20"/>
          <w:szCs w:val="20"/>
        </w:rPr>
        <w:tab/>
      </w:r>
      <w:r>
        <w:rPr>
          <w:rFonts w:ascii="Cambria" w:hAnsi="Cambria" w:cstheme="majorBidi"/>
          <w:sz w:val="20"/>
          <w:szCs w:val="20"/>
        </w:rPr>
        <w:tab/>
      </w:r>
      <w:r>
        <w:rPr>
          <w:rFonts w:ascii="Cambria" w:hAnsi="Cambria" w:cstheme="majorBidi"/>
          <w:sz w:val="20"/>
          <w:szCs w:val="20"/>
        </w:rPr>
        <w:tab/>
        <w:t xml:space="preserve">4. </w:t>
      </w:r>
      <w:r w:rsidRPr="00AB1CD2">
        <w:rPr>
          <w:rFonts w:ascii="Cambria" w:hAnsi="Cambria" w:cstheme="majorBidi"/>
          <w:sz w:val="20"/>
          <w:szCs w:val="20"/>
        </w:rPr>
        <w:t>Petroleum production (2)</w:t>
      </w:r>
    </w:p>
    <w:p w:rsidR="00EB61EA" w:rsidRDefault="00EB61EA" w:rsidP="00AB1CD2">
      <w:pPr>
        <w:pStyle w:val="ListParagraph"/>
        <w:spacing w:line="360" w:lineRule="auto"/>
        <w:ind w:left="0"/>
        <w:jc w:val="both"/>
        <w:rPr>
          <w:rFonts w:ascii="Cambria" w:hAnsi="Cambria" w:cstheme="majorBidi"/>
          <w:sz w:val="20"/>
          <w:szCs w:val="20"/>
        </w:rPr>
      </w:pPr>
      <w:r>
        <w:rPr>
          <w:rFonts w:ascii="Cambria" w:hAnsi="Cambria" w:cstheme="majorBidi"/>
          <w:sz w:val="20"/>
          <w:szCs w:val="20"/>
        </w:rPr>
        <w:t xml:space="preserve">5. </w:t>
      </w:r>
      <w:r w:rsidRPr="00AB1CD2">
        <w:rPr>
          <w:rFonts w:ascii="Cambria" w:hAnsi="Cambria" w:cstheme="majorBidi"/>
          <w:sz w:val="20"/>
          <w:szCs w:val="20"/>
        </w:rPr>
        <w:t xml:space="preserve">Reservoir rock properties  </w:t>
      </w:r>
      <w:r>
        <w:rPr>
          <w:rFonts w:ascii="Cambria" w:hAnsi="Cambria" w:cstheme="majorBidi"/>
          <w:sz w:val="20"/>
          <w:szCs w:val="20"/>
        </w:rPr>
        <w:tab/>
      </w:r>
      <w:r>
        <w:rPr>
          <w:rFonts w:ascii="Cambria" w:hAnsi="Cambria" w:cstheme="majorBidi"/>
          <w:sz w:val="20"/>
          <w:szCs w:val="20"/>
        </w:rPr>
        <w:tab/>
      </w:r>
      <w:r>
        <w:rPr>
          <w:rFonts w:ascii="Cambria" w:hAnsi="Cambria" w:cstheme="majorBidi"/>
          <w:sz w:val="20"/>
          <w:szCs w:val="20"/>
        </w:rPr>
        <w:tab/>
        <w:t xml:space="preserve">6. </w:t>
      </w:r>
      <w:r w:rsidRPr="00AB1CD2">
        <w:rPr>
          <w:rFonts w:ascii="Cambria" w:hAnsi="Cambria" w:cstheme="majorBidi"/>
          <w:sz w:val="20"/>
          <w:szCs w:val="20"/>
        </w:rPr>
        <w:t>Well completion</w:t>
      </w:r>
    </w:p>
    <w:p w:rsidR="00EB61EA" w:rsidRDefault="00EB61EA" w:rsidP="00AB1CD2">
      <w:pPr>
        <w:pStyle w:val="ListParagraph"/>
        <w:spacing w:line="360" w:lineRule="auto"/>
        <w:ind w:left="0"/>
        <w:jc w:val="both"/>
        <w:rPr>
          <w:rFonts w:ascii="Cambria" w:hAnsi="Cambria" w:cstheme="majorBidi"/>
          <w:sz w:val="20"/>
          <w:szCs w:val="20"/>
        </w:rPr>
      </w:pPr>
      <w:r>
        <w:rPr>
          <w:rFonts w:ascii="Cambria" w:hAnsi="Cambria" w:cstheme="majorBidi"/>
          <w:sz w:val="20"/>
          <w:szCs w:val="20"/>
        </w:rPr>
        <w:t xml:space="preserve">7. </w:t>
      </w:r>
      <w:r w:rsidRPr="00AB1CD2">
        <w:rPr>
          <w:rFonts w:ascii="Cambria" w:hAnsi="Cambria" w:cstheme="majorBidi"/>
          <w:sz w:val="20"/>
          <w:szCs w:val="20"/>
        </w:rPr>
        <w:t>Enhanced oil Recovery</w:t>
      </w:r>
      <w:r>
        <w:rPr>
          <w:rFonts w:ascii="Cambria" w:hAnsi="Cambria" w:cstheme="majorBidi"/>
          <w:sz w:val="20"/>
          <w:szCs w:val="20"/>
        </w:rPr>
        <w:tab/>
      </w:r>
      <w:r>
        <w:rPr>
          <w:rFonts w:ascii="Cambria" w:hAnsi="Cambria" w:cstheme="majorBidi"/>
          <w:sz w:val="20"/>
          <w:szCs w:val="20"/>
        </w:rPr>
        <w:tab/>
      </w:r>
      <w:r>
        <w:rPr>
          <w:rFonts w:ascii="Cambria" w:hAnsi="Cambria" w:cstheme="majorBidi"/>
          <w:sz w:val="20"/>
          <w:szCs w:val="20"/>
        </w:rPr>
        <w:tab/>
      </w:r>
      <w:r>
        <w:rPr>
          <w:rFonts w:ascii="Cambria" w:hAnsi="Cambria" w:cstheme="majorBidi"/>
          <w:sz w:val="20"/>
          <w:szCs w:val="20"/>
        </w:rPr>
        <w:tab/>
        <w:t xml:space="preserve">8. </w:t>
      </w:r>
      <w:r w:rsidRPr="00AB1CD2">
        <w:rPr>
          <w:rFonts w:ascii="Cambria" w:hAnsi="Cambria" w:cstheme="majorBidi"/>
          <w:sz w:val="20"/>
          <w:szCs w:val="20"/>
        </w:rPr>
        <w:t>Flow fluid through porous media</w:t>
      </w:r>
    </w:p>
    <w:p w:rsidR="00EB61EA" w:rsidRPr="00AB1CD2" w:rsidRDefault="00EB61EA" w:rsidP="00AB1CD2">
      <w:pPr>
        <w:pStyle w:val="ListParagraph"/>
        <w:spacing w:line="360" w:lineRule="auto"/>
        <w:ind w:left="0"/>
        <w:jc w:val="both"/>
        <w:rPr>
          <w:rFonts w:ascii="Cambria" w:hAnsi="Cambria"/>
          <w:b/>
          <w:sz w:val="20"/>
          <w:szCs w:val="20"/>
        </w:rPr>
      </w:pPr>
      <w:r>
        <w:rPr>
          <w:rFonts w:ascii="Cambria" w:hAnsi="Cambria" w:cstheme="majorBidi"/>
          <w:sz w:val="20"/>
          <w:szCs w:val="20"/>
        </w:rPr>
        <w:t xml:space="preserve">9. </w:t>
      </w:r>
      <w:r w:rsidRPr="00AB1CD2">
        <w:rPr>
          <w:rFonts w:ascii="Cambria" w:hAnsi="Cambria" w:cstheme="majorBidi"/>
          <w:sz w:val="20"/>
          <w:szCs w:val="20"/>
        </w:rPr>
        <w:t>Reservoir fluid properties</w:t>
      </w:r>
    </w:p>
    <w:p w:rsidR="0008149E" w:rsidRPr="00AB1CD2" w:rsidRDefault="0008149E" w:rsidP="00AB1CD2">
      <w:pPr>
        <w:pStyle w:val="ListParagraph"/>
        <w:spacing w:line="360" w:lineRule="auto"/>
        <w:ind w:left="0"/>
        <w:jc w:val="both"/>
        <w:rPr>
          <w:rFonts w:ascii="Cambria" w:hAnsi="Cambria"/>
          <w:sz w:val="20"/>
          <w:szCs w:val="20"/>
        </w:rPr>
      </w:pPr>
    </w:p>
    <w:p w:rsidR="008E023E" w:rsidRPr="00AB1CD2" w:rsidRDefault="008E023E" w:rsidP="0008149E">
      <w:pPr>
        <w:pStyle w:val="ListParagraph"/>
        <w:pBdr>
          <w:bottom w:val="single" w:sz="4" w:space="1" w:color="auto"/>
        </w:pBdr>
        <w:spacing w:line="360" w:lineRule="auto"/>
        <w:ind w:left="0"/>
        <w:jc w:val="both"/>
        <w:rPr>
          <w:rFonts w:ascii="Cambria" w:hAnsi="Cambria"/>
          <w:b/>
          <w:sz w:val="20"/>
          <w:szCs w:val="20"/>
        </w:rPr>
      </w:pPr>
      <w:r w:rsidRPr="00AB1CD2">
        <w:rPr>
          <w:rFonts w:ascii="Cambria" w:hAnsi="Cambria"/>
          <w:b/>
          <w:sz w:val="20"/>
          <w:szCs w:val="20"/>
        </w:rPr>
        <w:t>MEMBERSHIPS</w:t>
      </w:r>
    </w:p>
    <w:p w:rsidR="00544D03" w:rsidRPr="00AB1CD2" w:rsidRDefault="00544D03" w:rsidP="0008149E">
      <w:pPr>
        <w:pStyle w:val="ListParagraph"/>
        <w:numPr>
          <w:ilvl w:val="0"/>
          <w:numId w:val="23"/>
        </w:numPr>
        <w:spacing w:before="240" w:line="360" w:lineRule="auto"/>
        <w:ind w:left="567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Member of SPE</w:t>
      </w:r>
    </w:p>
    <w:p w:rsidR="00544D03" w:rsidRPr="00AB1CD2" w:rsidRDefault="00544D03" w:rsidP="00AB1CD2">
      <w:pPr>
        <w:pStyle w:val="ListParagraph"/>
        <w:numPr>
          <w:ilvl w:val="0"/>
          <w:numId w:val="23"/>
        </w:numPr>
        <w:spacing w:line="360" w:lineRule="auto"/>
        <w:ind w:left="567"/>
        <w:rPr>
          <w:rFonts w:ascii="Cambria" w:hAnsi="Cambria" w:cstheme="majorBidi"/>
          <w:sz w:val="20"/>
          <w:szCs w:val="20"/>
        </w:rPr>
      </w:pPr>
      <w:r w:rsidRPr="00AB1CD2">
        <w:rPr>
          <w:rFonts w:ascii="Cambria" w:hAnsi="Cambria" w:cstheme="majorBidi"/>
          <w:sz w:val="20"/>
          <w:szCs w:val="20"/>
        </w:rPr>
        <w:t>Member of the Federal Council for Literary and artistic work</w:t>
      </w:r>
    </w:p>
    <w:p w:rsidR="007243A3" w:rsidRPr="00AB1CD2" w:rsidRDefault="007243A3" w:rsidP="00AB1CD2">
      <w:pPr>
        <w:pStyle w:val="ListParagraph"/>
        <w:spacing w:line="360" w:lineRule="auto"/>
        <w:ind w:left="0"/>
        <w:jc w:val="both"/>
        <w:rPr>
          <w:rFonts w:ascii="Cambria" w:hAnsi="Cambria"/>
          <w:sz w:val="20"/>
          <w:szCs w:val="20"/>
        </w:rPr>
      </w:pPr>
    </w:p>
    <w:p w:rsidR="00177255" w:rsidRPr="00AB1CD2" w:rsidRDefault="00177255" w:rsidP="0008149E">
      <w:pPr>
        <w:pBdr>
          <w:bottom w:val="single" w:sz="4" w:space="1" w:color="auto"/>
        </w:pBdr>
        <w:spacing w:line="360" w:lineRule="auto"/>
        <w:jc w:val="both"/>
        <w:rPr>
          <w:rFonts w:ascii="Cambria" w:hAnsi="Cambria"/>
          <w:b/>
          <w:sz w:val="20"/>
          <w:szCs w:val="20"/>
        </w:rPr>
      </w:pPr>
      <w:r w:rsidRPr="00AB1CD2">
        <w:rPr>
          <w:rFonts w:ascii="Cambria" w:hAnsi="Cambria"/>
          <w:b/>
          <w:sz w:val="20"/>
          <w:szCs w:val="20"/>
        </w:rPr>
        <w:t>LANGUAGES</w:t>
      </w:r>
      <w:r w:rsidR="001E616F" w:rsidRPr="00AB1CD2">
        <w:rPr>
          <w:rFonts w:ascii="Cambria" w:hAnsi="Cambria"/>
          <w:b/>
          <w:sz w:val="20"/>
          <w:szCs w:val="20"/>
        </w:rPr>
        <w:t xml:space="preserve"> AND SKILLS </w:t>
      </w:r>
    </w:p>
    <w:p w:rsidR="00177255" w:rsidRPr="00AB1CD2" w:rsidRDefault="003D7D04" w:rsidP="0008149E">
      <w:pPr>
        <w:pStyle w:val="ListParagraph"/>
        <w:numPr>
          <w:ilvl w:val="0"/>
          <w:numId w:val="24"/>
        </w:numPr>
        <w:spacing w:before="240" w:line="360" w:lineRule="auto"/>
        <w:rPr>
          <w:rFonts w:ascii="Cambria" w:hAnsi="Cambria"/>
          <w:bCs/>
          <w:sz w:val="20"/>
          <w:szCs w:val="20"/>
        </w:rPr>
      </w:pPr>
      <w:r w:rsidRPr="00AB1CD2">
        <w:rPr>
          <w:rFonts w:ascii="Cambria" w:hAnsi="Cambria"/>
          <w:bCs/>
          <w:sz w:val="20"/>
          <w:szCs w:val="20"/>
        </w:rPr>
        <w:t>Excellent communication</w:t>
      </w:r>
      <w:r w:rsidR="00177255" w:rsidRPr="00AB1CD2">
        <w:rPr>
          <w:rFonts w:ascii="Cambria" w:hAnsi="Cambria"/>
          <w:bCs/>
          <w:sz w:val="20"/>
          <w:szCs w:val="20"/>
        </w:rPr>
        <w:t xml:space="preserve"> skills in </w:t>
      </w:r>
      <w:r w:rsidR="001E616F" w:rsidRPr="00AB1CD2">
        <w:rPr>
          <w:rFonts w:ascii="Cambria" w:hAnsi="Cambria"/>
          <w:bCs/>
          <w:sz w:val="20"/>
          <w:szCs w:val="20"/>
        </w:rPr>
        <w:t xml:space="preserve">Arabic and </w:t>
      </w:r>
      <w:r w:rsidR="00177255" w:rsidRPr="00AB1CD2">
        <w:rPr>
          <w:rFonts w:ascii="Cambria" w:hAnsi="Cambria"/>
          <w:bCs/>
          <w:sz w:val="20"/>
          <w:szCs w:val="20"/>
        </w:rPr>
        <w:t>English</w:t>
      </w:r>
      <w:r w:rsidR="004E511A" w:rsidRPr="00AB1CD2">
        <w:rPr>
          <w:rFonts w:ascii="Cambria" w:hAnsi="Cambria"/>
          <w:bCs/>
          <w:sz w:val="20"/>
          <w:szCs w:val="20"/>
        </w:rPr>
        <w:t>.</w:t>
      </w:r>
    </w:p>
    <w:p w:rsidR="001E616F" w:rsidRPr="00AB1CD2" w:rsidRDefault="003D7D04" w:rsidP="00AB1CD2">
      <w:pPr>
        <w:pStyle w:val="ListParagraph"/>
        <w:numPr>
          <w:ilvl w:val="0"/>
          <w:numId w:val="24"/>
        </w:numPr>
        <w:spacing w:line="360" w:lineRule="auto"/>
        <w:rPr>
          <w:rFonts w:ascii="Cambria" w:hAnsi="Cambria"/>
          <w:bCs/>
          <w:sz w:val="20"/>
          <w:szCs w:val="20"/>
        </w:rPr>
      </w:pPr>
      <w:r w:rsidRPr="00AB1CD2">
        <w:rPr>
          <w:rFonts w:ascii="Cambria" w:hAnsi="Cambria"/>
          <w:bCs/>
          <w:sz w:val="20"/>
          <w:szCs w:val="20"/>
        </w:rPr>
        <w:t>Excellent knowledge</w:t>
      </w:r>
      <w:r w:rsidR="001E616F" w:rsidRPr="00AB1CD2">
        <w:rPr>
          <w:rFonts w:ascii="Cambria" w:hAnsi="Cambria"/>
          <w:sz w:val="20"/>
          <w:szCs w:val="20"/>
        </w:rPr>
        <w:t xml:space="preserve"> in Microsoft office and internet.</w:t>
      </w:r>
    </w:p>
    <w:p w:rsidR="004F7686" w:rsidRPr="00AB1CD2" w:rsidRDefault="004F7686" w:rsidP="00AB1CD2">
      <w:pPr>
        <w:spacing w:line="360" w:lineRule="auto"/>
        <w:rPr>
          <w:rFonts w:ascii="Cambria" w:hAnsi="Cambria"/>
          <w:bCs/>
          <w:sz w:val="20"/>
          <w:szCs w:val="20"/>
        </w:rPr>
      </w:pPr>
    </w:p>
    <w:p w:rsidR="00F711C4" w:rsidRPr="00AB1CD2" w:rsidRDefault="00F711C4" w:rsidP="0008149E">
      <w:pPr>
        <w:pBdr>
          <w:bottom w:val="single" w:sz="4" w:space="1" w:color="auto"/>
        </w:pBdr>
        <w:spacing w:line="360" w:lineRule="auto"/>
        <w:rPr>
          <w:rFonts w:ascii="Cambria" w:hAnsi="Cambria"/>
          <w:b/>
          <w:sz w:val="20"/>
          <w:szCs w:val="20"/>
        </w:rPr>
      </w:pPr>
      <w:r w:rsidRPr="00AB1CD2">
        <w:rPr>
          <w:rFonts w:ascii="Cambria" w:hAnsi="Cambria"/>
          <w:b/>
          <w:sz w:val="20"/>
          <w:szCs w:val="20"/>
        </w:rPr>
        <w:t>REFERENCES</w:t>
      </w:r>
    </w:p>
    <w:p w:rsidR="00F711C4" w:rsidRPr="00AB1CD2" w:rsidRDefault="00F711C4" w:rsidP="0008149E">
      <w:pPr>
        <w:spacing w:before="240" w:line="360" w:lineRule="auto"/>
        <w:rPr>
          <w:rFonts w:ascii="Cambria" w:hAnsi="Cambria"/>
          <w:sz w:val="20"/>
          <w:szCs w:val="20"/>
        </w:rPr>
      </w:pPr>
      <w:r w:rsidRPr="00AB1CD2">
        <w:rPr>
          <w:rFonts w:ascii="Cambria" w:hAnsi="Cambria"/>
          <w:sz w:val="20"/>
          <w:szCs w:val="20"/>
        </w:rPr>
        <w:t>All references and official documents are available upon request.</w:t>
      </w:r>
    </w:p>
    <w:p w:rsidR="00515C49" w:rsidRPr="00AB1CD2" w:rsidRDefault="00694BE1" w:rsidP="00AB1CD2">
      <w:pPr>
        <w:pStyle w:val="ListParagraph"/>
        <w:numPr>
          <w:ilvl w:val="0"/>
          <w:numId w:val="31"/>
        </w:numPr>
        <w:spacing w:line="360" w:lineRule="auto"/>
        <w:rPr>
          <w:rFonts w:ascii="Cambria" w:hAnsi="Cambria"/>
          <w:bCs/>
          <w:sz w:val="20"/>
          <w:szCs w:val="20"/>
          <w:lang w:val="en-US"/>
        </w:rPr>
      </w:pPr>
      <w:r w:rsidRPr="00AB1CD2">
        <w:rPr>
          <w:rFonts w:ascii="Cambria" w:hAnsi="Cambria"/>
          <w:bCs/>
          <w:sz w:val="20"/>
          <w:szCs w:val="20"/>
          <w:lang w:val="en-US"/>
        </w:rPr>
        <w:t>(</w:t>
      </w:r>
      <w:r w:rsidR="00515C49" w:rsidRPr="00AB1CD2">
        <w:rPr>
          <w:rFonts w:ascii="Cambria" w:hAnsi="Cambria"/>
          <w:bCs/>
          <w:sz w:val="20"/>
          <w:szCs w:val="20"/>
          <w:lang w:val="en-US"/>
        </w:rPr>
        <w:t>978-99942-949-0-9</w:t>
      </w:r>
      <w:r w:rsidRPr="00AB1CD2">
        <w:rPr>
          <w:rFonts w:ascii="Cambria" w:hAnsi="Cambria"/>
          <w:bCs/>
          <w:sz w:val="20"/>
          <w:szCs w:val="20"/>
          <w:lang w:val="en-US"/>
        </w:rPr>
        <w:t>)</w:t>
      </w:r>
    </w:p>
    <w:p w:rsidR="00515C49" w:rsidRPr="00AB1CD2" w:rsidRDefault="00694BE1" w:rsidP="00AB1CD2">
      <w:pPr>
        <w:pStyle w:val="ListParagraph"/>
        <w:numPr>
          <w:ilvl w:val="0"/>
          <w:numId w:val="31"/>
        </w:numPr>
        <w:spacing w:line="360" w:lineRule="auto"/>
        <w:rPr>
          <w:rFonts w:ascii="Cambria" w:hAnsi="Cambria"/>
          <w:bCs/>
          <w:sz w:val="20"/>
          <w:szCs w:val="20"/>
          <w:lang w:val="en-US"/>
        </w:rPr>
      </w:pPr>
      <w:r w:rsidRPr="00AB1CD2">
        <w:rPr>
          <w:rFonts w:ascii="Cambria" w:hAnsi="Cambria"/>
          <w:bCs/>
          <w:sz w:val="20"/>
          <w:szCs w:val="20"/>
          <w:lang w:val="en-US"/>
        </w:rPr>
        <w:t>(</w:t>
      </w:r>
      <w:r w:rsidR="00515C49" w:rsidRPr="00AB1CD2">
        <w:rPr>
          <w:rFonts w:ascii="Cambria" w:hAnsi="Cambria"/>
          <w:bCs/>
          <w:sz w:val="20"/>
          <w:szCs w:val="20"/>
          <w:lang w:val="en-US"/>
        </w:rPr>
        <w:t>978-99942-954-700</w:t>
      </w:r>
      <w:r w:rsidRPr="00AB1CD2">
        <w:rPr>
          <w:rFonts w:ascii="Cambria" w:hAnsi="Cambria"/>
          <w:bCs/>
          <w:sz w:val="20"/>
          <w:szCs w:val="20"/>
          <w:lang w:val="en-US"/>
        </w:rPr>
        <w:t>)</w:t>
      </w:r>
    </w:p>
    <w:p w:rsidR="00515C49" w:rsidRPr="00AB1CD2" w:rsidRDefault="00694BE1" w:rsidP="00AB1CD2">
      <w:pPr>
        <w:pStyle w:val="ListParagraph"/>
        <w:numPr>
          <w:ilvl w:val="0"/>
          <w:numId w:val="31"/>
        </w:numPr>
        <w:spacing w:line="360" w:lineRule="auto"/>
        <w:rPr>
          <w:rFonts w:ascii="Cambria" w:hAnsi="Cambria"/>
          <w:bCs/>
          <w:sz w:val="20"/>
          <w:szCs w:val="20"/>
          <w:lang w:val="en-US"/>
        </w:rPr>
      </w:pPr>
      <w:r w:rsidRPr="00AB1CD2">
        <w:rPr>
          <w:rFonts w:ascii="Cambria" w:hAnsi="Cambria"/>
          <w:bCs/>
          <w:sz w:val="20"/>
          <w:szCs w:val="20"/>
          <w:lang w:val="en-US"/>
        </w:rPr>
        <w:t>(</w:t>
      </w:r>
      <w:r w:rsidR="00515C49" w:rsidRPr="00AB1CD2">
        <w:rPr>
          <w:rFonts w:ascii="Cambria" w:hAnsi="Cambria"/>
          <w:bCs/>
          <w:sz w:val="20"/>
          <w:szCs w:val="20"/>
          <w:lang w:val="en-US"/>
        </w:rPr>
        <w:t>978-99942-948-7-9</w:t>
      </w:r>
      <w:r w:rsidR="00515C49" w:rsidRPr="00AB1CD2">
        <w:rPr>
          <w:rFonts w:ascii="Cambria" w:hAnsi="Cambria"/>
          <w:b/>
          <w:sz w:val="20"/>
          <w:szCs w:val="20"/>
          <w:lang w:val="en-US"/>
        </w:rPr>
        <w:t>/</w:t>
      </w:r>
      <w:r w:rsidR="00515C49" w:rsidRPr="00AB1CD2">
        <w:rPr>
          <w:rFonts w:ascii="Cambria" w:hAnsi="Cambria"/>
          <w:bCs/>
          <w:sz w:val="20"/>
          <w:szCs w:val="20"/>
          <w:lang w:val="en-US"/>
        </w:rPr>
        <w:t xml:space="preserve"> 978-99942-948-8-6</w:t>
      </w:r>
      <w:r w:rsidRPr="00AB1CD2">
        <w:rPr>
          <w:rFonts w:ascii="Cambria" w:hAnsi="Cambria"/>
          <w:bCs/>
          <w:sz w:val="20"/>
          <w:szCs w:val="20"/>
          <w:lang w:val="en-US"/>
        </w:rPr>
        <w:t>)</w:t>
      </w:r>
    </w:p>
    <w:p w:rsidR="00515C49" w:rsidRPr="00AB1CD2" w:rsidRDefault="00694BE1" w:rsidP="00AB1CD2">
      <w:pPr>
        <w:pStyle w:val="ListParagraph"/>
        <w:numPr>
          <w:ilvl w:val="0"/>
          <w:numId w:val="31"/>
        </w:numPr>
        <w:spacing w:line="360" w:lineRule="auto"/>
        <w:rPr>
          <w:rFonts w:ascii="Cambria" w:hAnsi="Cambria"/>
          <w:bCs/>
          <w:sz w:val="20"/>
          <w:szCs w:val="20"/>
          <w:lang w:val="en-US"/>
        </w:rPr>
      </w:pPr>
      <w:r w:rsidRPr="00AB1CD2">
        <w:rPr>
          <w:rFonts w:ascii="Cambria" w:hAnsi="Cambria"/>
          <w:bCs/>
          <w:sz w:val="20"/>
          <w:szCs w:val="20"/>
          <w:lang w:val="en-US"/>
        </w:rPr>
        <w:t>(</w:t>
      </w:r>
      <w:r w:rsidR="00515C49" w:rsidRPr="00AB1CD2">
        <w:rPr>
          <w:rFonts w:ascii="Cambria" w:hAnsi="Cambria"/>
          <w:bCs/>
          <w:sz w:val="20"/>
          <w:szCs w:val="20"/>
          <w:lang w:val="en-US"/>
        </w:rPr>
        <w:t>978-99942-950-8-1</w:t>
      </w:r>
      <w:r w:rsidRPr="00AB1CD2">
        <w:rPr>
          <w:rFonts w:ascii="Cambria" w:hAnsi="Cambria"/>
          <w:bCs/>
          <w:sz w:val="20"/>
          <w:szCs w:val="20"/>
          <w:lang w:val="en-US"/>
        </w:rPr>
        <w:t>)</w:t>
      </w:r>
    </w:p>
    <w:p w:rsidR="00515C49" w:rsidRPr="00AB1CD2" w:rsidRDefault="00694BE1" w:rsidP="00AB1CD2">
      <w:pPr>
        <w:pStyle w:val="ListParagraph"/>
        <w:numPr>
          <w:ilvl w:val="0"/>
          <w:numId w:val="31"/>
        </w:numPr>
        <w:spacing w:line="360" w:lineRule="auto"/>
        <w:rPr>
          <w:rFonts w:ascii="Cambria" w:hAnsi="Cambria"/>
          <w:bCs/>
          <w:sz w:val="20"/>
          <w:szCs w:val="20"/>
          <w:lang w:val="en-US"/>
        </w:rPr>
      </w:pPr>
      <w:r w:rsidRPr="00AB1CD2">
        <w:rPr>
          <w:rFonts w:ascii="Cambria" w:hAnsi="Cambria"/>
          <w:bCs/>
          <w:sz w:val="20"/>
          <w:szCs w:val="20"/>
          <w:lang w:val="en-US"/>
        </w:rPr>
        <w:t>(</w:t>
      </w:r>
      <w:r w:rsidR="00515C49" w:rsidRPr="00AB1CD2">
        <w:rPr>
          <w:rFonts w:ascii="Cambria" w:hAnsi="Cambria"/>
          <w:bCs/>
          <w:sz w:val="20"/>
          <w:szCs w:val="20"/>
          <w:lang w:val="en-US"/>
        </w:rPr>
        <w:t>978-99942-964-9-1</w:t>
      </w:r>
      <w:r w:rsidRPr="00AB1CD2">
        <w:rPr>
          <w:rFonts w:ascii="Cambria" w:hAnsi="Cambria"/>
          <w:bCs/>
          <w:sz w:val="20"/>
          <w:szCs w:val="20"/>
          <w:lang w:val="en-US"/>
        </w:rPr>
        <w:t>)</w:t>
      </w:r>
    </w:p>
    <w:p w:rsidR="00515C49" w:rsidRPr="00AB1CD2" w:rsidRDefault="00694BE1" w:rsidP="00AB1CD2">
      <w:pPr>
        <w:pStyle w:val="ListParagraph"/>
        <w:numPr>
          <w:ilvl w:val="0"/>
          <w:numId w:val="31"/>
        </w:numPr>
        <w:spacing w:line="360" w:lineRule="auto"/>
        <w:rPr>
          <w:rFonts w:ascii="Cambria" w:hAnsi="Cambria"/>
          <w:bCs/>
          <w:sz w:val="20"/>
          <w:szCs w:val="20"/>
          <w:lang w:val="en-US"/>
        </w:rPr>
      </w:pPr>
      <w:r w:rsidRPr="00AB1CD2">
        <w:rPr>
          <w:rFonts w:ascii="Cambria" w:hAnsi="Cambria"/>
          <w:bCs/>
          <w:sz w:val="20"/>
          <w:szCs w:val="20"/>
          <w:lang w:val="en-US"/>
        </w:rPr>
        <w:t>(</w:t>
      </w:r>
      <w:r w:rsidR="00515C49" w:rsidRPr="00AB1CD2">
        <w:rPr>
          <w:rFonts w:ascii="Cambria" w:hAnsi="Cambria"/>
          <w:bCs/>
          <w:sz w:val="20"/>
          <w:szCs w:val="20"/>
          <w:lang w:val="en-US"/>
        </w:rPr>
        <w:t>978-99942-950-9-8</w:t>
      </w:r>
      <w:r w:rsidRPr="00AB1CD2">
        <w:rPr>
          <w:rFonts w:ascii="Cambria" w:hAnsi="Cambria"/>
          <w:bCs/>
          <w:sz w:val="20"/>
          <w:szCs w:val="20"/>
          <w:lang w:val="en-US"/>
        </w:rPr>
        <w:t>)</w:t>
      </w:r>
    </w:p>
    <w:p w:rsidR="00515C49" w:rsidRPr="00AB1CD2" w:rsidRDefault="00694BE1" w:rsidP="00AB1CD2">
      <w:pPr>
        <w:pStyle w:val="ListParagraph"/>
        <w:numPr>
          <w:ilvl w:val="0"/>
          <w:numId w:val="31"/>
        </w:numPr>
        <w:spacing w:line="360" w:lineRule="auto"/>
        <w:rPr>
          <w:rFonts w:ascii="Cambria" w:hAnsi="Cambria"/>
          <w:bCs/>
          <w:sz w:val="20"/>
          <w:szCs w:val="20"/>
          <w:lang w:val="en-US"/>
        </w:rPr>
      </w:pPr>
      <w:r w:rsidRPr="00AB1CD2">
        <w:rPr>
          <w:rFonts w:ascii="Cambria" w:hAnsi="Cambria"/>
          <w:bCs/>
          <w:sz w:val="20"/>
          <w:szCs w:val="20"/>
          <w:lang w:val="en-US"/>
        </w:rPr>
        <w:t>(</w:t>
      </w:r>
      <w:r w:rsidR="00515C49" w:rsidRPr="00AB1CD2">
        <w:rPr>
          <w:rFonts w:ascii="Cambria" w:hAnsi="Cambria"/>
          <w:bCs/>
          <w:sz w:val="20"/>
          <w:szCs w:val="20"/>
          <w:lang w:val="en-US"/>
        </w:rPr>
        <w:t>978-99942-948-6-2</w:t>
      </w:r>
      <w:r w:rsidRPr="00AB1CD2">
        <w:rPr>
          <w:rFonts w:ascii="Cambria" w:hAnsi="Cambria"/>
          <w:bCs/>
          <w:sz w:val="20"/>
          <w:szCs w:val="20"/>
          <w:lang w:val="en-US"/>
        </w:rPr>
        <w:t>)</w:t>
      </w:r>
    </w:p>
    <w:p w:rsidR="00515C49" w:rsidRPr="00AB1CD2" w:rsidRDefault="00694BE1" w:rsidP="00AB1CD2">
      <w:pPr>
        <w:pStyle w:val="ListParagraph"/>
        <w:numPr>
          <w:ilvl w:val="0"/>
          <w:numId w:val="31"/>
        </w:numPr>
        <w:spacing w:line="360" w:lineRule="auto"/>
        <w:rPr>
          <w:rFonts w:ascii="Cambria" w:hAnsi="Cambria"/>
          <w:bCs/>
          <w:sz w:val="20"/>
          <w:szCs w:val="20"/>
          <w:lang w:val="en-US"/>
        </w:rPr>
      </w:pPr>
      <w:r w:rsidRPr="00AB1CD2">
        <w:rPr>
          <w:rFonts w:ascii="Cambria" w:hAnsi="Cambria"/>
          <w:bCs/>
          <w:sz w:val="20"/>
          <w:szCs w:val="20"/>
          <w:lang w:val="en-US"/>
        </w:rPr>
        <w:t>(</w:t>
      </w:r>
      <w:r w:rsidR="00515C49" w:rsidRPr="00AB1CD2">
        <w:rPr>
          <w:rFonts w:ascii="Cambria" w:hAnsi="Cambria"/>
          <w:bCs/>
          <w:sz w:val="20"/>
          <w:szCs w:val="20"/>
          <w:lang w:val="en-US"/>
        </w:rPr>
        <w:t>978-99942-948-9-3</w:t>
      </w:r>
      <w:r w:rsidRPr="00AB1CD2">
        <w:rPr>
          <w:rFonts w:ascii="Cambria" w:hAnsi="Cambria"/>
          <w:bCs/>
          <w:sz w:val="20"/>
          <w:szCs w:val="20"/>
          <w:lang w:val="en-US"/>
        </w:rPr>
        <w:t>)</w:t>
      </w:r>
    </w:p>
    <w:p w:rsidR="00515C49" w:rsidRPr="00AB1CD2" w:rsidRDefault="00694BE1" w:rsidP="00AB1CD2">
      <w:pPr>
        <w:pStyle w:val="ListParagraph"/>
        <w:numPr>
          <w:ilvl w:val="0"/>
          <w:numId w:val="31"/>
        </w:numPr>
        <w:spacing w:line="360" w:lineRule="auto"/>
        <w:rPr>
          <w:rFonts w:ascii="Cambria" w:hAnsi="Cambria"/>
          <w:bCs/>
          <w:sz w:val="20"/>
          <w:szCs w:val="20"/>
          <w:lang w:val="en-US"/>
        </w:rPr>
      </w:pPr>
      <w:r w:rsidRPr="00AB1CD2">
        <w:rPr>
          <w:rFonts w:ascii="Cambria" w:hAnsi="Cambria"/>
          <w:bCs/>
          <w:sz w:val="20"/>
          <w:szCs w:val="20"/>
          <w:lang w:val="en-US"/>
        </w:rPr>
        <w:t>(</w:t>
      </w:r>
      <w:r w:rsidR="00515C49" w:rsidRPr="00AB1CD2">
        <w:rPr>
          <w:rFonts w:ascii="Cambria" w:hAnsi="Cambria"/>
          <w:bCs/>
          <w:sz w:val="20"/>
          <w:szCs w:val="20"/>
          <w:lang w:val="en-US"/>
        </w:rPr>
        <w:t>978-99942-949-1-6</w:t>
      </w:r>
      <w:r w:rsidRPr="00AB1CD2">
        <w:rPr>
          <w:rFonts w:ascii="Cambria" w:hAnsi="Cambria"/>
          <w:bCs/>
          <w:sz w:val="20"/>
          <w:szCs w:val="20"/>
          <w:lang w:val="en-US"/>
        </w:rPr>
        <w:t>)</w:t>
      </w:r>
    </w:p>
    <w:p w:rsidR="00515C49" w:rsidRPr="0008149E" w:rsidRDefault="00694BE1" w:rsidP="0008149E">
      <w:pPr>
        <w:pStyle w:val="ListParagraph"/>
        <w:numPr>
          <w:ilvl w:val="0"/>
          <w:numId w:val="31"/>
        </w:numPr>
        <w:spacing w:line="360" w:lineRule="auto"/>
        <w:rPr>
          <w:rFonts w:ascii="Cambria" w:hAnsi="Cambria"/>
          <w:bCs/>
          <w:sz w:val="20"/>
          <w:szCs w:val="20"/>
          <w:lang w:val="en-US"/>
        </w:rPr>
      </w:pPr>
      <w:r w:rsidRPr="0008149E">
        <w:rPr>
          <w:rFonts w:ascii="Cambria" w:hAnsi="Cambria"/>
          <w:bCs/>
          <w:sz w:val="20"/>
          <w:szCs w:val="20"/>
          <w:lang w:val="en-US"/>
        </w:rPr>
        <w:t>(</w:t>
      </w:r>
      <w:r w:rsidR="00515C49" w:rsidRPr="0008149E">
        <w:rPr>
          <w:rFonts w:ascii="Cambria" w:hAnsi="Cambria"/>
          <w:bCs/>
          <w:sz w:val="20"/>
          <w:szCs w:val="20"/>
          <w:lang w:val="en-US"/>
        </w:rPr>
        <w:t>978-99942-964-8-4</w:t>
      </w:r>
      <w:r w:rsidRPr="0008149E">
        <w:rPr>
          <w:rFonts w:ascii="Cambria" w:hAnsi="Cambria"/>
          <w:bCs/>
          <w:sz w:val="20"/>
          <w:szCs w:val="20"/>
          <w:lang w:val="en-US"/>
        </w:rPr>
        <w:t>)</w:t>
      </w:r>
    </w:p>
    <w:sectPr w:rsidR="00515C49" w:rsidRPr="0008149E" w:rsidSect="00AE5882">
      <w:footerReference w:type="default" r:id="rId8"/>
      <w:pgSz w:w="11907" w:h="16839" w:code="9"/>
      <w:pgMar w:top="1418" w:right="1134" w:bottom="1418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2E0A" w:rsidRDefault="00192E0A" w:rsidP="0071150F">
      <w:r>
        <w:separator/>
      </w:r>
    </w:p>
  </w:endnote>
  <w:endnote w:type="continuationSeparator" w:id="0">
    <w:p w:rsidR="00192E0A" w:rsidRDefault="00192E0A" w:rsidP="007115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634273"/>
      <w:docPartObj>
        <w:docPartGallery w:val="Page Numbers (Bottom of Page)"/>
        <w:docPartUnique/>
      </w:docPartObj>
    </w:sdtPr>
    <w:sdtEndPr/>
    <w:sdtContent>
      <w:p w:rsidR="00AC7955" w:rsidRDefault="00004DD4">
        <w:pPr>
          <w:pStyle w:val="Footer"/>
          <w:jc w:val="center"/>
        </w:pPr>
        <w:r>
          <w:fldChar w:fldCharType="begin"/>
        </w:r>
        <w:r w:rsidR="00801365">
          <w:instrText xml:space="preserve"> PAGE   \* MERGEFORMAT </w:instrText>
        </w:r>
        <w:r>
          <w:fldChar w:fldCharType="separate"/>
        </w:r>
        <w:r w:rsidR="00AE588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AC7955" w:rsidRDefault="00AC795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2E0A" w:rsidRDefault="00192E0A" w:rsidP="0071150F">
      <w:r>
        <w:separator/>
      </w:r>
    </w:p>
  </w:footnote>
  <w:footnote w:type="continuationSeparator" w:id="0">
    <w:p w:rsidR="00192E0A" w:rsidRDefault="00192E0A" w:rsidP="007115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CB017C"/>
    <w:multiLevelType w:val="hybridMultilevel"/>
    <w:tmpl w:val="A51241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243173"/>
    <w:multiLevelType w:val="hybridMultilevel"/>
    <w:tmpl w:val="09A69B36"/>
    <w:lvl w:ilvl="0" w:tplc="0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>
    <w:nsid w:val="14275E70"/>
    <w:multiLevelType w:val="hybridMultilevel"/>
    <w:tmpl w:val="387A02F8"/>
    <w:lvl w:ilvl="0" w:tplc="E54052D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72D21"/>
    <w:multiLevelType w:val="hybridMultilevel"/>
    <w:tmpl w:val="2E0020BA"/>
    <w:lvl w:ilvl="0" w:tplc="B7F49BC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164222B8"/>
    <w:multiLevelType w:val="hybridMultilevel"/>
    <w:tmpl w:val="83062104"/>
    <w:lvl w:ilvl="0" w:tplc="0409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89D75AB"/>
    <w:multiLevelType w:val="hybridMultilevel"/>
    <w:tmpl w:val="D18C7C2E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AF4DFE"/>
    <w:multiLevelType w:val="hybridMultilevel"/>
    <w:tmpl w:val="C3506866"/>
    <w:lvl w:ilvl="0" w:tplc="04090001">
      <w:start w:val="1"/>
      <w:numFmt w:val="bullet"/>
      <w:lvlText w:val=""/>
      <w:lvlJc w:val="left"/>
      <w:pPr>
        <w:ind w:left="77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7">
    <w:nsid w:val="2E815109"/>
    <w:multiLevelType w:val="hybridMultilevel"/>
    <w:tmpl w:val="B824F1C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EF070E8"/>
    <w:multiLevelType w:val="hybridMultilevel"/>
    <w:tmpl w:val="30302E6E"/>
    <w:lvl w:ilvl="0" w:tplc="CAFEF6A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813C01"/>
    <w:multiLevelType w:val="hybridMultilevel"/>
    <w:tmpl w:val="8A1A6A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D06028"/>
    <w:multiLevelType w:val="hybridMultilevel"/>
    <w:tmpl w:val="A51241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57259C"/>
    <w:multiLevelType w:val="hybridMultilevel"/>
    <w:tmpl w:val="222449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C9A2F90"/>
    <w:multiLevelType w:val="hybridMultilevel"/>
    <w:tmpl w:val="A4B2BFF0"/>
    <w:lvl w:ilvl="0" w:tplc="2B6E8188">
      <w:start w:val="1"/>
      <w:numFmt w:val="decimal"/>
      <w:lvlText w:val="%1-"/>
      <w:lvlJc w:val="left"/>
      <w:pPr>
        <w:ind w:left="144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5257071"/>
    <w:multiLevelType w:val="hybridMultilevel"/>
    <w:tmpl w:val="166EF4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FB648D9"/>
    <w:multiLevelType w:val="hybridMultilevel"/>
    <w:tmpl w:val="4574CE8A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DCC9AE8">
      <w:numFmt w:val="bullet"/>
      <w:lvlText w:val="-"/>
      <w:lvlJc w:val="left"/>
      <w:pPr>
        <w:ind w:left="3960" w:hanging="360"/>
      </w:pPr>
      <w:rPr>
        <w:rFonts w:ascii="Arial" w:eastAsia="Times New Roman" w:hAnsi="Arial" w:cs="Arial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>
    <w:nsid w:val="53BB669C"/>
    <w:multiLevelType w:val="hybridMultilevel"/>
    <w:tmpl w:val="598CD156"/>
    <w:lvl w:ilvl="0" w:tplc="0409000B">
      <w:start w:val="1"/>
      <w:numFmt w:val="bullet"/>
      <w:lvlText w:val=""/>
      <w:lvlJc w:val="left"/>
      <w:pPr>
        <w:ind w:left="776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16">
    <w:nsid w:val="550F69C3"/>
    <w:multiLevelType w:val="hybridMultilevel"/>
    <w:tmpl w:val="547EC6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6320615"/>
    <w:multiLevelType w:val="hybridMultilevel"/>
    <w:tmpl w:val="35686056"/>
    <w:lvl w:ilvl="0" w:tplc="516E65F8">
      <w:start w:val="1"/>
      <w:numFmt w:val="decimal"/>
      <w:lvlText w:val="%1."/>
      <w:lvlJc w:val="left"/>
      <w:pPr>
        <w:ind w:left="117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942077C"/>
    <w:multiLevelType w:val="hybridMultilevel"/>
    <w:tmpl w:val="9B48C5CA"/>
    <w:lvl w:ilvl="0" w:tplc="0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>
    <w:nsid w:val="5DB0787E"/>
    <w:multiLevelType w:val="hybridMultilevel"/>
    <w:tmpl w:val="B07409A0"/>
    <w:lvl w:ilvl="0" w:tplc="972E4D5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5F3FBB"/>
    <w:multiLevelType w:val="hybridMultilevel"/>
    <w:tmpl w:val="BDCCE0FE"/>
    <w:lvl w:ilvl="0" w:tplc="3942280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46543B9"/>
    <w:multiLevelType w:val="hybridMultilevel"/>
    <w:tmpl w:val="AE80DF8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65594847"/>
    <w:multiLevelType w:val="hybridMultilevel"/>
    <w:tmpl w:val="457C056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7BC71F8"/>
    <w:multiLevelType w:val="hybridMultilevel"/>
    <w:tmpl w:val="6F72F0F2"/>
    <w:lvl w:ilvl="0" w:tplc="FBB62202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903631C"/>
    <w:multiLevelType w:val="hybridMultilevel"/>
    <w:tmpl w:val="C78CECC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69757A40"/>
    <w:multiLevelType w:val="hybridMultilevel"/>
    <w:tmpl w:val="9D483B68"/>
    <w:lvl w:ilvl="0" w:tplc="4AE2317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>
    <w:nsid w:val="6D645723"/>
    <w:multiLevelType w:val="hybridMultilevel"/>
    <w:tmpl w:val="5B680C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15214DC"/>
    <w:multiLevelType w:val="hybridMultilevel"/>
    <w:tmpl w:val="E4DA38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2673799"/>
    <w:multiLevelType w:val="hybridMultilevel"/>
    <w:tmpl w:val="2CF4D45A"/>
    <w:lvl w:ilvl="0" w:tplc="7DE663FC">
      <w:start w:val="1"/>
      <w:numFmt w:val="decimal"/>
      <w:lvlText w:val="%1.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903EBD"/>
    <w:multiLevelType w:val="hybridMultilevel"/>
    <w:tmpl w:val="3DCC322E"/>
    <w:lvl w:ilvl="0" w:tplc="0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>
    <w:nsid w:val="775B422F"/>
    <w:multiLevelType w:val="hybridMultilevel"/>
    <w:tmpl w:val="71B6F704"/>
    <w:lvl w:ilvl="0" w:tplc="0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>
    <w:nsid w:val="7970026A"/>
    <w:multiLevelType w:val="hybridMultilevel"/>
    <w:tmpl w:val="DF28803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D241ADF"/>
    <w:multiLevelType w:val="hybridMultilevel"/>
    <w:tmpl w:val="E35863D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7FBC1E2F"/>
    <w:multiLevelType w:val="hybridMultilevel"/>
    <w:tmpl w:val="379E1DBE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4"/>
  </w:num>
  <w:num w:numId="3">
    <w:abstractNumId w:val="32"/>
  </w:num>
  <w:num w:numId="4">
    <w:abstractNumId w:val="21"/>
  </w:num>
  <w:num w:numId="5">
    <w:abstractNumId w:val="7"/>
  </w:num>
  <w:num w:numId="6">
    <w:abstractNumId w:val="5"/>
  </w:num>
  <w:num w:numId="7">
    <w:abstractNumId w:val="15"/>
  </w:num>
  <w:num w:numId="8">
    <w:abstractNumId w:val="22"/>
  </w:num>
  <w:num w:numId="9">
    <w:abstractNumId w:val="19"/>
  </w:num>
  <w:num w:numId="10">
    <w:abstractNumId w:val="27"/>
  </w:num>
  <w:num w:numId="11">
    <w:abstractNumId w:val="26"/>
  </w:num>
  <w:num w:numId="12">
    <w:abstractNumId w:val="11"/>
  </w:num>
  <w:num w:numId="13">
    <w:abstractNumId w:val="16"/>
  </w:num>
  <w:num w:numId="14">
    <w:abstractNumId w:val="2"/>
  </w:num>
  <w:num w:numId="15">
    <w:abstractNumId w:val="23"/>
  </w:num>
  <w:num w:numId="16">
    <w:abstractNumId w:val="33"/>
  </w:num>
  <w:num w:numId="17">
    <w:abstractNumId w:val="10"/>
  </w:num>
  <w:num w:numId="18">
    <w:abstractNumId w:val="0"/>
  </w:num>
  <w:num w:numId="19">
    <w:abstractNumId w:val="28"/>
  </w:num>
  <w:num w:numId="20">
    <w:abstractNumId w:val="29"/>
  </w:num>
  <w:num w:numId="21">
    <w:abstractNumId w:val="24"/>
  </w:num>
  <w:num w:numId="22">
    <w:abstractNumId w:val="18"/>
  </w:num>
  <w:num w:numId="23">
    <w:abstractNumId w:val="30"/>
  </w:num>
  <w:num w:numId="24">
    <w:abstractNumId w:val="6"/>
  </w:num>
  <w:num w:numId="25">
    <w:abstractNumId w:val="3"/>
  </w:num>
  <w:num w:numId="26">
    <w:abstractNumId w:val="31"/>
  </w:num>
  <w:num w:numId="27">
    <w:abstractNumId w:val="1"/>
  </w:num>
  <w:num w:numId="28">
    <w:abstractNumId w:val="17"/>
  </w:num>
  <w:num w:numId="29">
    <w:abstractNumId w:val="25"/>
  </w:num>
  <w:num w:numId="30">
    <w:abstractNumId w:val="9"/>
  </w:num>
  <w:num w:numId="31">
    <w:abstractNumId w:val="8"/>
  </w:num>
  <w:num w:numId="32">
    <w:abstractNumId w:val="20"/>
  </w:num>
  <w:num w:numId="33">
    <w:abstractNumId w:val="12"/>
  </w:num>
  <w:num w:numId="3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1150F"/>
    <w:rsid w:val="00004DD4"/>
    <w:rsid w:val="000111A0"/>
    <w:rsid w:val="00027CDD"/>
    <w:rsid w:val="00030B3E"/>
    <w:rsid w:val="000770E1"/>
    <w:rsid w:val="0008116F"/>
    <w:rsid w:val="0008149E"/>
    <w:rsid w:val="00091B90"/>
    <w:rsid w:val="00097CA4"/>
    <w:rsid w:val="000A6463"/>
    <w:rsid w:val="000B713D"/>
    <w:rsid w:val="000C2F76"/>
    <w:rsid w:val="000C3B57"/>
    <w:rsid w:val="000D4814"/>
    <w:rsid w:val="000D7F7E"/>
    <w:rsid w:val="000F0FCD"/>
    <w:rsid w:val="000F51E0"/>
    <w:rsid w:val="0011360A"/>
    <w:rsid w:val="0012009F"/>
    <w:rsid w:val="00132EEE"/>
    <w:rsid w:val="001416C5"/>
    <w:rsid w:val="001445BC"/>
    <w:rsid w:val="00147321"/>
    <w:rsid w:val="00153931"/>
    <w:rsid w:val="001542C9"/>
    <w:rsid w:val="0016600F"/>
    <w:rsid w:val="0016663E"/>
    <w:rsid w:val="00170E13"/>
    <w:rsid w:val="00175DA1"/>
    <w:rsid w:val="00176B9B"/>
    <w:rsid w:val="00177255"/>
    <w:rsid w:val="00192E0A"/>
    <w:rsid w:val="00194FCC"/>
    <w:rsid w:val="001A35B2"/>
    <w:rsid w:val="001B0B3A"/>
    <w:rsid w:val="001D150E"/>
    <w:rsid w:val="001E616F"/>
    <w:rsid w:val="002060EE"/>
    <w:rsid w:val="00217F53"/>
    <w:rsid w:val="00220529"/>
    <w:rsid w:val="002264E5"/>
    <w:rsid w:val="0025136F"/>
    <w:rsid w:val="00266927"/>
    <w:rsid w:val="0028439F"/>
    <w:rsid w:val="00286981"/>
    <w:rsid w:val="00292062"/>
    <w:rsid w:val="002B3C59"/>
    <w:rsid w:val="002B5192"/>
    <w:rsid w:val="002C162D"/>
    <w:rsid w:val="002C22CF"/>
    <w:rsid w:val="002C4611"/>
    <w:rsid w:val="002D637F"/>
    <w:rsid w:val="002D7E37"/>
    <w:rsid w:val="002F3327"/>
    <w:rsid w:val="00300AEA"/>
    <w:rsid w:val="00302BC9"/>
    <w:rsid w:val="00310CF8"/>
    <w:rsid w:val="00343294"/>
    <w:rsid w:val="00350CA0"/>
    <w:rsid w:val="00352232"/>
    <w:rsid w:val="00371A3E"/>
    <w:rsid w:val="00373706"/>
    <w:rsid w:val="00380E72"/>
    <w:rsid w:val="003D7D04"/>
    <w:rsid w:val="003E21C6"/>
    <w:rsid w:val="0040311C"/>
    <w:rsid w:val="00425D16"/>
    <w:rsid w:val="0043342B"/>
    <w:rsid w:val="00454E95"/>
    <w:rsid w:val="00456B83"/>
    <w:rsid w:val="00460086"/>
    <w:rsid w:val="00460CAC"/>
    <w:rsid w:val="00475750"/>
    <w:rsid w:val="00476E80"/>
    <w:rsid w:val="004814E1"/>
    <w:rsid w:val="004869ED"/>
    <w:rsid w:val="0049612E"/>
    <w:rsid w:val="004A45A6"/>
    <w:rsid w:val="004A6F27"/>
    <w:rsid w:val="004D09BC"/>
    <w:rsid w:val="004D44B8"/>
    <w:rsid w:val="004D5EB7"/>
    <w:rsid w:val="004E1C89"/>
    <w:rsid w:val="004E511A"/>
    <w:rsid w:val="004E63B7"/>
    <w:rsid w:val="004F1476"/>
    <w:rsid w:val="004F1BE6"/>
    <w:rsid w:val="004F7686"/>
    <w:rsid w:val="00504352"/>
    <w:rsid w:val="00515C49"/>
    <w:rsid w:val="0051654B"/>
    <w:rsid w:val="00524760"/>
    <w:rsid w:val="00531F7A"/>
    <w:rsid w:val="00533024"/>
    <w:rsid w:val="00544D03"/>
    <w:rsid w:val="00545552"/>
    <w:rsid w:val="00546A60"/>
    <w:rsid w:val="00547F60"/>
    <w:rsid w:val="0057463E"/>
    <w:rsid w:val="00587AE5"/>
    <w:rsid w:val="00587EEB"/>
    <w:rsid w:val="005973D2"/>
    <w:rsid w:val="005A3EFA"/>
    <w:rsid w:val="005A6874"/>
    <w:rsid w:val="005A7633"/>
    <w:rsid w:val="005B22E9"/>
    <w:rsid w:val="005B5DE5"/>
    <w:rsid w:val="005B744F"/>
    <w:rsid w:val="005D352E"/>
    <w:rsid w:val="005F0FC7"/>
    <w:rsid w:val="005F441D"/>
    <w:rsid w:val="005F4FD9"/>
    <w:rsid w:val="00631C45"/>
    <w:rsid w:val="006452AB"/>
    <w:rsid w:val="00686397"/>
    <w:rsid w:val="00694BE1"/>
    <w:rsid w:val="006A6736"/>
    <w:rsid w:val="006C1C55"/>
    <w:rsid w:val="006C2DCB"/>
    <w:rsid w:val="006F28CE"/>
    <w:rsid w:val="0071150F"/>
    <w:rsid w:val="007177CA"/>
    <w:rsid w:val="00717A47"/>
    <w:rsid w:val="007243A3"/>
    <w:rsid w:val="00726BD3"/>
    <w:rsid w:val="007527E3"/>
    <w:rsid w:val="00755F5C"/>
    <w:rsid w:val="007574A9"/>
    <w:rsid w:val="00773DD1"/>
    <w:rsid w:val="0078395E"/>
    <w:rsid w:val="0078462B"/>
    <w:rsid w:val="007A0A30"/>
    <w:rsid w:val="007A1415"/>
    <w:rsid w:val="007B451F"/>
    <w:rsid w:val="007C377B"/>
    <w:rsid w:val="00801365"/>
    <w:rsid w:val="00806052"/>
    <w:rsid w:val="00820055"/>
    <w:rsid w:val="00843D34"/>
    <w:rsid w:val="00853553"/>
    <w:rsid w:val="00853D73"/>
    <w:rsid w:val="00853DC1"/>
    <w:rsid w:val="00853E1E"/>
    <w:rsid w:val="00857674"/>
    <w:rsid w:val="00863315"/>
    <w:rsid w:val="008744EB"/>
    <w:rsid w:val="0088477D"/>
    <w:rsid w:val="00885EBF"/>
    <w:rsid w:val="00891AC5"/>
    <w:rsid w:val="00892C53"/>
    <w:rsid w:val="008A1471"/>
    <w:rsid w:val="008A290D"/>
    <w:rsid w:val="008B3C0B"/>
    <w:rsid w:val="008B7AF8"/>
    <w:rsid w:val="008C4FEC"/>
    <w:rsid w:val="008D546D"/>
    <w:rsid w:val="008E023E"/>
    <w:rsid w:val="008F42A9"/>
    <w:rsid w:val="008F6B34"/>
    <w:rsid w:val="00900F7C"/>
    <w:rsid w:val="009451B7"/>
    <w:rsid w:val="009532E6"/>
    <w:rsid w:val="0096428F"/>
    <w:rsid w:val="00966001"/>
    <w:rsid w:val="00967C93"/>
    <w:rsid w:val="00967FBC"/>
    <w:rsid w:val="009A2478"/>
    <w:rsid w:val="009A46F9"/>
    <w:rsid w:val="009E428A"/>
    <w:rsid w:val="009E5A4C"/>
    <w:rsid w:val="00A25744"/>
    <w:rsid w:val="00A27C2C"/>
    <w:rsid w:val="00A37B7D"/>
    <w:rsid w:val="00A37FDB"/>
    <w:rsid w:val="00A6766A"/>
    <w:rsid w:val="00A82264"/>
    <w:rsid w:val="00A849A6"/>
    <w:rsid w:val="00A93A43"/>
    <w:rsid w:val="00AA2873"/>
    <w:rsid w:val="00AB1CD2"/>
    <w:rsid w:val="00AC19F9"/>
    <w:rsid w:val="00AC21E9"/>
    <w:rsid w:val="00AC7955"/>
    <w:rsid w:val="00AD0AF3"/>
    <w:rsid w:val="00AE5882"/>
    <w:rsid w:val="00AF142E"/>
    <w:rsid w:val="00AF24D6"/>
    <w:rsid w:val="00AF79E6"/>
    <w:rsid w:val="00B0336A"/>
    <w:rsid w:val="00B11D4F"/>
    <w:rsid w:val="00B20144"/>
    <w:rsid w:val="00B26769"/>
    <w:rsid w:val="00B26ED3"/>
    <w:rsid w:val="00B30ED0"/>
    <w:rsid w:val="00B36EAA"/>
    <w:rsid w:val="00B37AC2"/>
    <w:rsid w:val="00B5050D"/>
    <w:rsid w:val="00B578B9"/>
    <w:rsid w:val="00B606CC"/>
    <w:rsid w:val="00B8063A"/>
    <w:rsid w:val="00BB7737"/>
    <w:rsid w:val="00BC6ABA"/>
    <w:rsid w:val="00BF51D1"/>
    <w:rsid w:val="00BF5213"/>
    <w:rsid w:val="00C10158"/>
    <w:rsid w:val="00C33EA5"/>
    <w:rsid w:val="00C35DA2"/>
    <w:rsid w:val="00C456D7"/>
    <w:rsid w:val="00C50E40"/>
    <w:rsid w:val="00C716DB"/>
    <w:rsid w:val="00C73848"/>
    <w:rsid w:val="00C77D2A"/>
    <w:rsid w:val="00CB3321"/>
    <w:rsid w:val="00CE5E4D"/>
    <w:rsid w:val="00D24765"/>
    <w:rsid w:val="00D32D53"/>
    <w:rsid w:val="00D70657"/>
    <w:rsid w:val="00D714BE"/>
    <w:rsid w:val="00D74D4B"/>
    <w:rsid w:val="00D95EE4"/>
    <w:rsid w:val="00DB30EE"/>
    <w:rsid w:val="00DC2975"/>
    <w:rsid w:val="00DC2996"/>
    <w:rsid w:val="00DC6228"/>
    <w:rsid w:val="00DE1B79"/>
    <w:rsid w:val="00DF0058"/>
    <w:rsid w:val="00DF2BDB"/>
    <w:rsid w:val="00DF435B"/>
    <w:rsid w:val="00DF64B8"/>
    <w:rsid w:val="00DF77D7"/>
    <w:rsid w:val="00E124A4"/>
    <w:rsid w:val="00E36F45"/>
    <w:rsid w:val="00E379D1"/>
    <w:rsid w:val="00E47EBF"/>
    <w:rsid w:val="00E53B17"/>
    <w:rsid w:val="00E61396"/>
    <w:rsid w:val="00E7387C"/>
    <w:rsid w:val="00E85072"/>
    <w:rsid w:val="00E97950"/>
    <w:rsid w:val="00EA1970"/>
    <w:rsid w:val="00EA7E07"/>
    <w:rsid w:val="00EB2467"/>
    <w:rsid w:val="00EB61EA"/>
    <w:rsid w:val="00EC1A3B"/>
    <w:rsid w:val="00EC6562"/>
    <w:rsid w:val="00ED0BD1"/>
    <w:rsid w:val="00ED47C2"/>
    <w:rsid w:val="00EF4CCB"/>
    <w:rsid w:val="00F07259"/>
    <w:rsid w:val="00F37D92"/>
    <w:rsid w:val="00F66D6D"/>
    <w:rsid w:val="00F711C4"/>
    <w:rsid w:val="00F735BC"/>
    <w:rsid w:val="00F74C04"/>
    <w:rsid w:val="00F76A3A"/>
    <w:rsid w:val="00F81429"/>
    <w:rsid w:val="00F904B6"/>
    <w:rsid w:val="00F9612D"/>
    <w:rsid w:val="00F97CB8"/>
    <w:rsid w:val="00FA3623"/>
    <w:rsid w:val="00FA4E11"/>
    <w:rsid w:val="00FA61E6"/>
    <w:rsid w:val="00FB5D16"/>
    <w:rsid w:val="00FC0B37"/>
    <w:rsid w:val="00FC3E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3B36BC7-3DDA-4FA5-88A7-9E42B1AB4F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115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71150F"/>
    <w:pPr>
      <w:spacing w:after="200"/>
    </w:pPr>
    <w:rPr>
      <w:b/>
      <w:bCs/>
      <w:color w:val="4F81BD" w:themeColor="accent1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C456D7"/>
    <w:rPr>
      <w:color w:val="0000FF" w:themeColor="hyperlink"/>
      <w:u w:val="single"/>
    </w:rPr>
  </w:style>
  <w:style w:type="character" w:customStyle="1" w:styleId="apple-converted-space">
    <w:name w:val="apple-converted-space"/>
    <w:basedOn w:val="DefaultParagraphFont"/>
    <w:rsid w:val="00533024"/>
  </w:style>
  <w:style w:type="paragraph" w:styleId="ListParagraph">
    <w:name w:val="List Paragraph"/>
    <w:basedOn w:val="Normal"/>
    <w:uiPriority w:val="34"/>
    <w:qFormat/>
    <w:rsid w:val="0051654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9A247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A2478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Footer">
    <w:name w:val="footer"/>
    <w:basedOn w:val="Normal"/>
    <w:link w:val="FooterChar"/>
    <w:uiPriority w:val="99"/>
    <w:unhideWhenUsed/>
    <w:rsid w:val="009A247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A2478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customStyle="1" w:styleId="Default">
    <w:name w:val="Default"/>
    <w:rsid w:val="00FA3623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character" w:customStyle="1" w:styleId="BookTitle1">
    <w:name w:val="Book Title1"/>
    <w:basedOn w:val="DefaultParagraphFont"/>
    <w:uiPriority w:val="33"/>
    <w:qFormat/>
    <w:rsid w:val="00B30ED0"/>
    <w:rPr>
      <w:b/>
      <w:bCs/>
      <w:smallCaps/>
      <w:spacing w:val="5"/>
    </w:rPr>
  </w:style>
  <w:style w:type="table" w:styleId="TableGrid">
    <w:name w:val="Table Grid"/>
    <w:basedOn w:val="TableNormal"/>
    <w:uiPriority w:val="59"/>
    <w:rsid w:val="00380E7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moniem558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781</TotalTime>
  <Pages>1</Pages>
  <Words>1542</Words>
  <Characters>8792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sony</dc:creator>
  <cp:lastModifiedBy>Khalid</cp:lastModifiedBy>
  <cp:revision>177</cp:revision>
  <cp:lastPrinted>2016-04-28T07:59:00Z</cp:lastPrinted>
  <dcterms:created xsi:type="dcterms:W3CDTF">2013-11-14T08:04:00Z</dcterms:created>
  <dcterms:modified xsi:type="dcterms:W3CDTF">2017-05-04T11:14:00Z</dcterms:modified>
</cp:coreProperties>
</file>